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EFA7" w14:textId="7CF860F7" w:rsidR="003F24C6" w:rsidRPr="00780B08" w:rsidRDefault="00477804" w:rsidP="002523C7">
      <w:pPr>
        <w:pStyle w:val="NoSpacing"/>
        <w:jc w:val="center"/>
        <w:rPr>
          <w:rFonts w:ascii="Garamond" w:hAnsi="Garamond"/>
        </w:rPr>
      </w:pPr>
      <w:r w:rsidRPr="00780B08">
        <w:rPr>
          <w:rFonts w:ascii="Garamond" w:hAnsi="Garamond"/>
        </w:rPr>
        <w:t>THE CONSTITUTION OF THE INTERSCHOOL GOVERNING BOARD</w:t>
      </w:r>
    </w:p>
    <w:p w14:paraId="6BBBCACF" w14:textId="2132C342" w:rsidR="00477804" w:rsidRPr="00780B08" w:rsidRDefault="00477804" w:rsidP="002523C7">
      <w:pPr>
        <w:pStyle w:val="NoSpacing"/>
        <w:jc w:val="center"/>
        <w:rPr>
          <w:rFonts w:ascii="Garamond" w:hAnsi="Garamond"/>
        </w:rPr>
      </w:pPr>
      <w:r w:rsidRPr="00780B08">
        <w:rPr>
          <w:rFonts w:ascii="Garamond" w:hAnsi="Garamond"/>
        </w:rPr>
        <w:t>(Revised</w:t>
      </w:r>
      <w:r w:rsidR="00A01AF6">
        <w:rPr>
          <w:rFonts w:ascii="Garamond" w:hAnsi="Garamond"/>
        </w:rPr>
        <w:t xml:space="preserve"> </w:t>
      </w:r>
      <w:r w:rsidR="00A01AF6" w:rsidRPr="00A01AF6">
        <w:rPr>
          <w:rFonts w:ascii="Garamond" w:hAnsi="Garamond"/>
          <w:color w:val="FF0000"/>
        </w:rPr>
        <w:t>October 3</w:t>
      </w:r>
      <w:r w:rsidR="00780B08" w:rsidRPr="00A01AF6">
        <w:rPr>
          <w:rFonts w:ascii="Garamond" w:hAnsi="Garamond"/>
          <w:color w:val="FF0000"/>
        </w:rPr>
        <w:t xml:space="preserve"> </w:t>
      </w:r>
      <w:r w:rsidR="00780B08" w:rsidRPr="00A01AF6">
        <w:rPr>
          <w:rFonts w:ascii="Garamond" w:hAnsi="Garamond"/>
          <w:strike/>
          <w:color w:val="FF0000"/>
        </w:rPr>
        <w:t>and Ratified</w:t>
      </w:r>
      <w:r w:rsidR="00A95100" w:rsidRPr="00A01AF6">
        <w:rPr>
          <w:rFonts w:ascii="Garamond" w:hAnsi="Garamond"/>
          <w:strike/>
          <w:color w:val="FF0000"/>
        </w:rPr>
        <w:t xml:space="preserve"> </w:t>
      </w:r>
      <w:r w:rsidR="00780B08" w:rsidRPr="00A01AF6">
        <w:rPr>
          <w:rFonts w:ascii="Garamond" w:hAnsi="Garamond"/>
          <w:strike/>
          <w:color w:val="FF0000"/>
        </w:rPr>
        <w:t>March 20</w:t>
      </w:r>
      <w:r w:rsidR="00780B08" w:rsidRPr="00A01AF6">
        <w:rPr>
          <w:rFonts w:ascii="Garamond" w:hAnsi="Garamond"/>
          <w:strike/>
          <w:color w:val="FF0000"/>
          <w:vertAlign w:val="superscript"/>
        </w:rPr>
        <w:t>th</w:t>
      </w:r>
      <w:r w:rsidR="0008000A" w:rsidRPr="00780B08">
        <w:rPr>
          <w:rFonts w:ascii="Garamond" w:hAnsi="Garamond"/>
        </w:rPr>
        <w:t>, 201</w:t>
      </w:r>
      <w:r w:rsidR="00780B08" w:rsidRPr="00780B08">
        <w:rPr>
          <w:rFonts w:ascii="Garamond" w:hAnsi="Garamond"/>
        </w:rPr>
        <w:t>7</w:t>
      </w:r>
      <w:r w:rsidRPr="00780B08">
        <w:rPr>
          <w:rFonts w:ascii="Garamond" w:hAnsi="Garamond"/>
        </w:rPr>
        <w:t>)</w:t>
      </w:r>
    </w:p>
    <w:p w14:paraId="73E43BAF" w14:textId="77777777" w:rsidR="00A55BAC" w:rsidRPr="00780B08" w:rsidRDefault="00A55BAC" w:rsidP="002523C7">
      <w:pPr>
        <w:widowControl w:val="0"/>
        <w:autoSpaceDE w:val="0"/>
        <w:autoSpaceDN w:val="0"/>
        <w:adjustRightInd w:val="0"/>
        <w:spacing w:after="240"/>
        <w:jc w:val="both"/>
        <w:rPr>
          <w:rFonts w:ascii="Garamond" w:hAnsi="Garamond" w:cs="Arial"/>
        </w:rPr>
      </w:pPr>
      <w:r w:rsidRPr="00780B08">
        <w:rPr>
          <w:rFonts w:ascii="Garamond" w:hAnsi="Garamond" w:cs="Arial"/>
        </w:rPr>
        <w:t xml:space="preserve">PREAMBLE: </w:t>
      </w:r>
    </w:p>
    <w:p w14:paraId="15D28E2E" w14:textId="6E4CB584" w:rsidR="00A55BAC" w:rsidRPr="00780B08" w:rsidRDefault="00A55BAC" w:rsidP="002523C7">
      <w:pPr>
        <w:widowControl w:val="0"/>
        <w:autoSpaceDE w:val="0"/>
        <w:autoSpaceDN w:val="0"/>
        <w:adjustRightInd w:val="0"/>
        <w:spacing w:after="240"/>
        <w:jc w:val="both"/>
        <w:rPr>
          <w:rFonts w:ascii="Garamond" w:hAnsi="Garamond" w:cs="Arial"/>
        </w:rPr>
      </w:pPr>
      <w:r w:rsidRPr="00780B08">
        <w:rPr>
          <w:rFonts w:ascii="Garamond" w:hAnsi="Garamond" w:cs="Arial"/>
        </w:rPr>
        <w:t xml:space="preserve">The Interschool Governing Board (IGB) was initiated by the Student Affairs Committee (SAC) of the Columbia University Senate in direct response to the expressed needs of </w:t>
      </w:r>
      <w:r w:rsidR="00A00896" w:rsidRPr="00780B08">
        <w:rPr>
          <w:rFonts w:ascii="Garamond" w:hAnsi="Garamond" w:cs="Arial"/>
        </w:rPr>
        <w:t xml:space="preserve">graduate </w:t>
      </w:r>
      <w:r w:rsidRPr="00780B08">
        <w:rPr>
          <w:rFonts w:ascii="Garamond" w:hAnsi="Garamond" w:cs="Arial"/>
        </w:rPr>
        <w:t xml:space="preserve">student groups whose composition and mission do not fall under the immediate </w:t>
      </w:r>
      <w:proofErr w:type="gramStart"/>
      <w:r w:rsidRPr="00780B08">
        <w:rPr>
          <w:rFonts w:ascii="Garamond" w:hAnsi="Garamond" w:cs="Arial"/>
        </w:rPr>
        <w:t>jurisdiction</w:t>
      </w:r>
      <w:proofErr w:type="gramEnd"/>
      <w:r w:rsidRPr="00780B08">
        <w:rPr>
          <w:rFonts w:ascii="Garamond" w:hAnsi="Garamond" w:cs="Arial"/>
        </w:rPr>
        <w:t xml:space="preserve"> of current governing boards or individual school councils. </w:t>
      </w:r>
      <w:proofErr w:type="gramStart"/>
      <w:r w:rsidRPr="00780B08">
        <w:rPr>
          <w:rFonts w:ascii="Garamond" w:hAnsi="Garamond" w:cs="Arial"/>
        </w:rPr>
        <w:t>In an effort to</w:t>
      </w:r>
      <w:proofErr w:type="gramEnd"/>
      <w:r w:rsidRPr="00780B08">
        <w:rPr>
          <w:rFonts w:ascii="Garamond" w:hAnsi="Garamond" w:cs="Arial"/>
        </w:rPr>
        <w:t xml:space="preserve"> foster strong</w:t>
      </w:r>
      <w:r w:rsidR="00A00896" w:rsidRPr="00780B08">
        <w:rPr>
          <w:rFonts w:ascii="Garamond" w:hAnsi="Garamond" w:cs="Arial"/>
        </w:rPr>
        <w:t xml:space="preserve"> </w:t>
      </w:r>
      <w:r w:rsidR="00734E31" w:rsidRPr="00780B08">
        <w:rPr>
          <w:rFonts w:ascii="Garamond" w:hAnsi="Garamond" w:cs="Arial"/>
        </w:rPr>
        <w:t>academic and personal relations</w:t>
      </w:r>
      <w:r w:rsidRPr="00780B08">
        <w:rPr>
          <w:rFonts w:ascii="Garamond" w:hAnsi="Garamond" w:cs="Arial"/>
        </w:rPr>
        <w:t xml:space="preserve">, this Constitution has been drafted to address the specific recognition and funding needs of </w:t>
      </w:r>
      <w:r w:rsidR="00A00896" w:rsidRPr="00780B08">
        <w:rPr>
          <w:rFonts w:ascii="Garamond" w:hAnsi="Garamond" w:cs="Arial"/>
        </w:rPr>
        <w:t xml:space="preserve">graduate </w:t>
      </w:r>
      <w:r w:rsidRPr="00780B08">
        <w:rPr>
          <w:rFonts w:ascii="Garamond" w:hAnsi="Garamond" w:cs="Arial"/>
        </w:rPr>
        <w:t xml:space="preserve">interschool student groups. </w:t>
      </w:r>
    </w:p>
    <w:p w14:paraId="49A539E0" w14:textId="77777777" w:rsidR="00A55BAC" w:rsidRPr="00780B08" w:rsidRDefault="00A55BAC" w:rsidP="002523C7">
      <w:pPr>
        <w:widowControl w:val="0"/>
        <w:autoSpaceDE w:val="0"/>
        <w:autoSpaceDN w:val="0"/>
        <w:adjustRightInd w:val="0"/>
        <w:spacing w:after="240"/>
        <w:jc w:val="both"/>
        <w:rPr>
          <w:rFonts w:ascii="Garamond" w:hAnsi="Garamond" w:cs="Arial"/>
        </w:rPr>
      </w:pPr>
      <w:r w:rsidRPr="00780B08">
        <w:rPr>
          <w:rFonts w:ascii="Garamond" w:hAnsi="Garamond" w:cs="Arial"/>
        </w:rPr>
        <w:t xml:space="preserve">INTERSCHOOL GOVERNING BOARD MISSION STATEMENT: </w:t>
      </w:r>
    </w:p>
    <w:p w14:paraId="62AA24EF" w14:textId="066A6F97" w:rsidR="00A55BAC" w:rsidRPr="00780B08" w:rsidRDefault="00A55BAC" w:rsidP="002523C7">
      <w:pPr>
        <w:widowControl w:val="0"/>
        <w:autoSpaceDE w:val="0"/>
        <w:autoSpaceDN w:val="0"/>
        <w:adjustRightInd w:val="0"/>
        <w:spacing w:after="240"/>
        <w:jc w:val="both"/>
        <w:rPr>
          <w:rFonts w:ascii="Garamond" w:hAnsi="Garamond" w:cs="Arial"/>
        </w:rPr>
      </w:pPr>
      <w:r w:rsidRPr="00780B08">
        <w:rPr>
          <w:rFonts w:ascii="Garamond" w:hAnsi="Garamond" w:cs="Arial"/>
        </w:rPr>
        <w:t xml:space="preserve">The mission of the IGB is to represent and serve the needs of Columbia University’s student organizations, whose membership consists of multiple graduate </w:t>
      </w:r>
      <w:r w:rsidR="00A00896" w:rsidRPr="00780B08">
        <w:rPr>
          <w:rFonts w:ascii="Garamond" w:hAnsi="Garamond" w:cs="Arial"/>
        </w:rPr>
        <w:t>sc</w:t>
      </w:r>
      <w:bookmarkStart w:id="0" w:name="_GoBack"/>
      <w:bookmarkEnd w:id="0"/>
      <w:r w:rsidR="00A00896" w:rsidRPr="00780B08">
        <w:rPr>
          <w:rFonts w:ascii="Garamond" w:hAnsi="Garamond" w:cs="Arial"/>
        </w:rPr>
        <w:t xml:space="preserve">hools </w:t>
      </w:r>
      <w:r w:rsidRPr="00780B08">
        <w:rPr>
          <w:rFonts w:ascii="Garamond" w:hAnsi="Garamond" w:cs="Arial"/>
        </w:rPr>
        <w:t xml:space="preserve">or </w:t>
      </w:r>
      <w:r w:rsidR="00A00896" w:rsidRPr="00780B08">
        <w:rPr>
          <w:rFonts w:ascii="Garamond" w:hAnsi="Garamond" w:cs="Arial"/>
        </w:rPr>
        <w:t xml:space="preserve">at least one </w:t>
      </w:r>
      <w:r w:rsidRPr="00780B08">
        <w:rPr>
          <w:rFonts w:ascii="Garamond" w:hAnsi="Garamond" w:cs="Arial"/>
        </w:rPr>
        <w:t xml:space="preserve">graduate and undergraduate schools, and who do not fall under the immediate </w:t>
      </w:r>
      <w:proofErr w:type="gramStart"/>
      <w:r w:rsidRPr="00780B08">
        <w:rPr>
          <w:rFonts w:ascii="Garamond" w:hAnsi="Garamond" w:cs="Arial"/>
        </w:rPr>
        <w:t>jurisdiction</w:t>
      </w:r>
      <w:proofErr w:type="gramEnd"/>
      <w:r w:rsidRPr="00780B08">
        <w:rPr>
          <w:rFonts w:ascii="Garamond" w:hAnsi="Garamond" w:cs="Arial"/>
        </w:rPr>
        <w:t xml:space="preserve"> of other governing boards or school councils. IGB is dedicated to supporting such student organizations in their efforts to bridge gaps between various academic disciplines at</w:t>
      </w:r>
      <w:r w:rsidR="00A00896" w:rsidRPr="00780B08">
        <w:rPr>
          <w:rFonts w:ascii="Garamond" w:hAnsi="Garamond" w:cs="Arial"/>
        </w:rPr>
        <w:t xml:space="preserve"> Columbia</w:t>
      </w:r>
      <w:r w:rsidRPr="00780B08">
        <w:rPr>
          <w:rFonts w:ascii="Garamond" w:hAnsi="Garamond" w:cs="Arial"/>
        </w:rPr>
        <w:t xml:space="preserve"> by creating a dynamic sense of community that facilitates multi-disciplinary</w:t>
      </w:r>
      <w:r w:rsidR="001062F5" w:rsidRPr="00780B08">
        <w:rPr>
          <w:rFonts w:ascii="Garamond" w:hAnsi="Garamond" w:cs="Arial"/>
        </w:rPr>
        <w:t xml:space="preserve"> </w:t>
      </w:r>
      <w:r w:rsidRPr="00780B08">
        <w:rPr>
          <w:rFonts w:ascii="Garamond" w:hAnsi="Garamond" w:cs="Arial"/>
        </w:rPr>
        <w:t xml:space="preserve">programming and dialogue. </w:t>
      </w:r>
    </w:p>
    <w:p w14:paraId="3457C781" w14:textId="77777777" w:rsidR="00A55BAC" w:rsidRPr="00780B08" w:rsidRDefault="00A55BAC" w:rsidP="002523C7">
      <w:pPr>
        <w:widowControl w:val="0"/>
        <w:autoSpaceDE w:val="0"/>
        <w:autoSpaceDN w:val="0"/>
        <w:adjustRightInd w:val="0"/>
        <w:spacing w:after="240"/>
        <w:jc w:val="both"/>
        <w:rPr>
          <w:rFonts w:ascii="Garamond" w:hAnsi="Garamond" w:cs="Arial"/>
        </w:rPr>
      </w:pPr>
      <w:r w:rsidRPr="00780B08">
        <w:rPr>
          <w:rFonts w:ascii="Garamond" w:hAnsi="Garamond" w:cs="Arial"/>
        </w:rPr>
        <w:t xml:space="preserve">DEFINITIONS: </w:t>
      </w:r>
    </w:p>
    <w:p w14:paraId="268D822C" w14:textId="49066B57" w:rsidR="00A55BAC" w:rsidRPr="00780B08" w:rsidRDefault="00D97ABF" w:rsidP="002523C7">
      <w:pPr>
        <w:widowControl w:val="0"/>
        <w:autoSpaceDE w:val="0"/>
        <w:autoSpaceDN w:val="0"/>
        <w:adjustRightInd w:val="0"/>
        <w:spacing w:after="240"/>
        <w:jc w:val="both"/>
        <w:rPr>
          <w:rFonts w:ascii="Garamond" w:hAnsi="Garamond" w:cs="Arial"/>
        </w:rPr>
      </w:pPr>
      <w:r w:rsidRPr="00780B08">
        <w:rPr>
          <w:rFonts w:ascii="Garamond" w:hAnsi="Garamond" w:cs="Arial"/>
        </w:rPr>
        <w:t xml:space="preserve">1. </w:t>
      </w:r>
      <w:r w:rsidR="00A55BAC" w:rsidRPr="00780B08">
        <w:rPr>
          <w:rFonts w:ascii="Garamond" w:hAnsi="Garamond" w:cs="Arial"/>
        </w:rPr>
        <w:t>Student groups in the process of applying for and/or waiting for IGB recognition and f</w:t>
      </w:r>
      <w:r w:rsidR="00047D11" w:rsidRPr="00780B08">
        <w:rPr>
          <w:rFonts w:ascii="Garamond" w:hAnsi="Garamond" w:cs="Arial"/>
        </w:rPr>
        <w:t xml:space="preserve">unding shall be referred to as </w:t>
      </w:r>
      <w:r w:rsidR="00A55BAC" w:rsidRPr="00780B08">
        <w:rPr>
          <w:rFonts w:ascii="Garamond" w:hAnsi="Garamond" w:cs="Arial"/>
        </w:rPr>
        <w:t>or “groups.” Upon recognition, “groups” w</w:t>
      </w:r>
      <w:r w:rsidR="00A00896" w:rsidRPr="00780B08">
        <w:rPr>
          <w:rFonts w:ascii="Garamond" w:hAnsi="Garamond" w:cs="Arial"/>
        </w:rPr>
        <w:t xml:space="preserve">ill henceforth be recognized as </w:t>
      </w:r>
      <w:r w:rsidR="00A55BAC" w:rsidRPr="00780B08">
        <w:rPr>
          <w:rFonts w:ascii="Garamond" w:hAnsi="Garamond" w:cs="Arial"/>
        </w:rPr>
        <w:t>“club</w:t>
      </w:r>
      <w:r w:rsidR="00A00896" w:rsidRPr="00780B08">
        <w:rPr>
          <w:rFonts w:ascii="Garamond" w:hAnsi="Garamond" w:cs="Arial"/>
        </w:rPr>
        <w:t>s</w:t>
      </w:r>
      <w:r w:rsidR="006D107C" w:rsidRPr="00780B08">
        <w:rPr>
          <w:rFonts w:ascii="Garamond" w:hAnsi="Garamond" w:cs="Arial"/>
        </w:rPr>
        <w:t>.</w:t>
      </w:r>
      <w:r w:rsidR="00A55BAC" w:rsidRPr="00780B08">
        <w:rPr>
          <w:rFonts w:ascii="Garamond" w:hAnsi="Garamond" w:cs="Arial"/>
        </w:rPr>
        <w:t xml:space="preserve">” </w:t>
      </w:r>
    </w:p>
    <w:p w14:paraId="35CA2606" w14:textId="5B68EEBB" w:rsidR="00D97ABF" w:rsidRPr="00780B08" w:rsidRDefault="00D97ABF" w:rsidP="002523C7">
      <w:pPr>
        <w:widowControl w:val="0"/>
        <w:autoSpaceDE w:val="0"/>
        <w:autoSpaceDN w:val="0"/>
        <w:adjustRightInd w:val="0"/>
        <w:spacing w:after="240"/>
        <w:jc w:val="both"/>
        <w:rPr>
          <w:rFonts w:ascii="Garamond" w:hAnsi="Garamond" w:cs="Arial"/>
        </w:rPr>
      </w:pPr>
      <w:r w:rsidRPr="00780B08">
        <w:rPr>
          <w:rFonts w:ascii="Garamond" w:hAnsi="Garamond" w:cs="Arial"/>
        </w:rPr>
        <w:t>2. “</w:t>
      </w:r>
      <w:r w:rsidR="00F63973" w:rsidRPr="00780B08">
        <w:rPr>
          <w:rFonts w:ascii="Garamond" w:hAnsi="Garamond" w:cs="Arial"/>
        </w:rPr>
        <w:t>Student media c</w:t>
      </w:r>
      <w:r w:rsidR="00C61D9C" w:rsidRPr="00780B08">
        <w:rPr>
          <w:rFonts w:ascii="Garamond" w:hAnsi="Garamond" w:cs="Arial"/>
        </w:rPr>
        <w:t>redentials</w:t>
      </w:r>
      <w:r w:rsidRPr="00780B08">
        <w:rPr>
          <w:rFonts w:ascii="Garamond" w:hAnsi="Garamond" w:cs="Arial"/>
        </w:rPr>
        <w:t xml:space="preserve">” </w:t>
      </w:r>
      <w:r w:rsidR="00F63973" w:rsidRPr="00780B08">
        <w:rPr>
          <w:rFonts w:ascii="Garamond" w:hAnsi="Garamond" w:cs="Arial"/>
        </w:rPr>
        <w:t xml:space="preserve">shall </w:t>
      </w:r>
      <w:r w:rsidRPr="00780B08">
        <w:rPr>
          <w:rFonts w:ascii="Garamond" w:hAnsi="Garamond" w:cs="Arial"/>
        </w:rPr>
        <w:t>refer to media credentials available to only student media outlets and/ or student freelance journalists for them to report on alleged Rules of University Conduct violation proceedings.</w:t>
      </w:r>
      <w:r w:rsidR="00C61D9C" w:rsidRPr="00780B08">
        <w:rPr>
          <w:rFonts w:ascii="Garamond" w:hAnsi="Garamond" w:cs="Arial"/>
        </w:rPr>
        <w:t xml:space="preserve"> </w:t>
      </w:r>
      <w:r w:rsidR="00F63973" w:rsidRPr="00780B08">
        <w:rPr>
          <w:rFonts w:ascii="Garamond" w:hAnsi="Garamond" w:cs="Arial"/>
        </w:rPr>
        <w:t>Persons issued Student Media Credentials are entitled to a presumption that the holder is acting in their role as a journalist and, therefore, are not in violation of the Rules of University Conduct.</w:t>
      </w:r>
    </w:p>
    <w:p w14:paraId="0EA1C157" w14:textId="639B6E0C" w:rsidR="00F63973" w:rsidRPr="00780B08" w:rsidRDefault="00F63973" w:rsidP="002523C7">
      <w:pPr>
        <w:widowControl w:val="0"/>
        <w:autoSpaceDE w:val="0"/>
        <w:autoSpaceDN w:val="0"/>
        <w:adjustRightInd w:val="0"/>
        <w:spacing w:after="240"/>
        <w:jc w:val="both"/>
        <w:rPr>
          <w:rFonts w:ascii="Garamond" w:hAnsi="Garamond" w:cs="Arial"/>
        </w:rPr>
      </w:pPr>
      <w:r w:rsidRPr="00780B08">
        <w:rPr>
          <w:rFonts w:ascii="Garamond" w:hAnsi="Garamond" w:cs="Arial"/>
        </w:rPr>
        <w:t>3. “Student media outlets” shall refer to any media organizations composed of entirely by Columbia University students.</w:t>
      </w:r>
    </w:p>
    <w:p w14:paraId="725CCA34" w14:textId="017F41FE" w:rsidR="00F63973" w:rsidRPr="00780B08" w:rsidRDefault="00F63973" w:rsidP="002523C7">
      <w:pPr>
        <w:widowControl w:val="0"/>
        <w:autoSpaceDE w:val="0"/>
        <w:autoSpaceDN w:val="0"/>
        <w:adjustRightInd w:val="0"/>
        <w:spacing w:after="240"/>
        <w:jc w:val="both"/>
        <w:rPr>
          <w:rFonts w:ascii="Garamond" w:hAnsi="Garamond" w:cs="Arial"/>
        </w:rPr>
      </w:pPr>
      <w:r w:rsidRPr="00780B08">
        <w:rPr>
          <w:rFonts w:ascii="Garamond" w:hAnsi="Garamond" w:cs="Arial"/>
        </w:rPr>
        <w:t xml:space="preserve">4. “Student freelance journalists” shall refer to Columbia University students who either </w:t>
      </w:r>
      <w:r w:rsidR="00780B08" w:rsidRPr="00780B08">
        <w:rPr>
          <w:rFonts w:ascii="Garamond" w:hAnsi="Garamond" w:cs="Arial"/>
        </w:rPr>
        <w:t xml:space="preserve">write articles/ blogs/ etc. </w:t>
      </w:r>
      <w:r w:rsidRPr="00780B08">
        <w:rPr>
          <w:rFonts w:ascii="Garamond" w:hAnsi="Garamond" w:cs="Arial"/>
        </w:rPr>
        <w:t>for no organization or who do so for an organization composed of and/ or managed by people who are not Columbia University students.</w:t>
      </w:r>
    </w:p>
    <w:p w14:paraId="334900B3" w14:textId="03850870" w:rsidR="00D97ABF" w:rsidRPr="00780B08" w:rsidRDefault="00D97ABF" w:rsidP="002523C7">
      <w:pPr>
        <w:widowControl w:val="0"/>
        <w:autoSpaceDE w:val="0"/>
        <w:autoSpaceDN w:val="0"/>
        <w:adjustRightInd w:val="0"/>
        <w:spacing w:after="240"/>
        <w:jc w:val="both"/>
        <w:rPr>
          <w:rFonts w:ascii="Garamond" w:hAnsi="Garamond" w:cs="Arial"/>
        </w:rPr>
      </w:pPr>
      <w:r w:rsidRPr="00780B08">
        <w:rPr>
          <w:rFonts w:ascii="Garamond" w:hAnsi="Garamond" w:cs="Arial"/>
        </w:rPr>
        <w:t>____________________________________________________________________________________</w:t>
      </w:r>
    </w:p>
    <w:p w14:paraId="433296F6" w14:textId="77777777" w:rsidR="00477804" w:rsidRPr="00780B08" w:rsidRDefault="00477804" w:rsidP="002523C7">
      <w:pPr>
        <w:widowControl w:val="0"/>
        <w:autoSpaceDE w:val="0"/>
        <w:autoSpaceDN w:val="0"/>
        <w:adjustRightInd w:val="0"/>
        <w:spacing w:after="240"/>
        <w:contextualSpacing/>
        <w:jc w:val="both"/>
        <w:rPr>
          <w:rFonts w:ascii="Garamond" w:hAnsi="Garamond" w:cs="Arial"/>
        </w:rPr>
      </w:pPr>
      <w:r w:rsidRPr="00780B08">
        <w:rPr>
          <w:rFonts w:ascii="Garamond" w:hAnsi="Garamond" w:cs="Arial"/>
        </w:rPr>
        <w:t xml:space="preserve">Article I — STATEMENT OF PURPOSE: </w:t>
      </w:r>
    </w:p>
    <w:p w14:paraId="06D62F84" w14:textId="77777777" w:rsidR="00477804" w:rsidRPr="00780B08" w:rsidRDefault="00477804" w:rsidP="002523C7">
      <w:pPr>
        <w:widowControl w:val="0"/>
        <w:autoSpaceDE w:val="0"/>
        <w:autoSpaceDN w:val="0"/>
        <w:adjustRightInd w:val="0"/>
        <w:spacing w:after="240"/>
        <w:ind w:left="360"/>
        <w:contextualSpacing/>
        <w:jc w:val="both"/>
        <w:rPr>
          <w:rFonts w:ascii="Garamond" w:hAnsi="Garamond" w:cs="Arial"/>
        </w:rPr>
      </w:pPr>
      <w:r w:rsidRPr="00780B08">
        <w:rPr>
          <w:rFonts w:ascii="Garamond" w:hAnsi="Garamond" w:cs="Arial"/>
        </w:rPr>
        <w:t xml:space="preserve">1. IGB shall oversee the allocation and distribution of interdisciplinary student Club activities funds. </w:t>
      </w:r>
    </w:p>
    <w:p w14:paraId="5638C62D" w14:textId="323EE915" w:rsidR="00C41E4F" w:rsidRPr="00780B08" w:rsidRDefault="00477804" w:rsidP="002523C7">
      <w:pPr>
        <w:widowControl w:val="0"/>
        <w:autoSpaceDE w:val="0"/>
        <w:autoSpaceDN w:val="0"/>
        <w:adjustRightInd w:val="0"/>
        <w:spacing w:after="240"/>
        <w:ind w:left="360"/>
        <w:contextualSpacing/>
        <w:jc w:val="both"/>
        <w:rPr>
          <w:rFonts w:ascii="Garamond" w:hAnsi="Garamond" w:cs="Arial"/>
        </w:rPr>
      </w:pPr>
      <w:r w:rsidRPr="00780B08">
        <w:rPr>
          <w:rFonts w:ascii="Garamond" w:hAnsi="Garamond" w:cs="Arial"/>
        </w:rPr>
        <w:t xml:space="preserve">2. </w:t>
      </w:r>
      <w:r w:rsidR="00A55BAC" w:rsidRPr="00780B08">
        <w:rPr>
          <w:rFonts w:ascii="Garamond" w:hAnsi="Garamond" w:cs="Arial"/>
        </w:rPr>
        <w:t>I</w:t>
      </w:r>
      <w:r w:rsidR="00C41E4F" w:rsidRPr="00780B08">
        <w:rPr>
          <w:rFonts w:ascii="Garamond" w:hAnsi="Garamond" w:cs="Arial"/>
        </w:rPr>
        <w:t>GB recognizes the obligation to:</w:t>
      </w:r>
    </w:p>
    <w:p w14:paraId="1C6F6CF2" w14:textId="47BECE28" w:rsidR="00C41E4F" w:rsidRPr="00780B08" w:rsidRDefault="00C41E4F" w:rsidP="002523C7">
      <w:pPr>
        <w:widowControl w:val="0"/>
        <w:autoSpaceDE w:val="0"/>
        <w:autoSpaceDN w:val="0"/>
        <w:adjustRightInd w:val="0"/>
        <w:spacing w:after="240"/>
        <w:ind w:left="1350"/>
        <w:contextualSpacing/>
        <w:jc w:val="both"/>
        <w:rPr>
          <w:rFonts w:ascii="Garamond" w:hAnsi="Garamond" w:cs="Arial"/>
        </w:rPr>
      </w:pPr>
      <w:r w:rsidRPr="00780B08">
        <w:rPr>
          <w:rFonts w:ascii="Garamond" w:hAnsi="Garamond" w:cs="Arial"/>
        </w:rPr>
        <w:t>a.</w:t>
      </w:r>
      <w:r w:rsidR="009C0528" w:rsidRPr="00780B08">
        <w:rPr>
          <w:rFonts w:ascii="Garamond" w:hAnsi="Garamond" w:cs="Arial"/>
        </w:rPr>
        <w:t xml:space="preserve"> F</w:t>
      </w:r>
      <w:r w:rsidR="00A55BAC" w:rsidRPr="00780B08">
        <w:rPr>
          <w:rFonts w:ascii="Garamond" w:hAnsi="Garamond" w:cs="Arial"/>
        </w:rPr>
        <w:t>oster dialogue and communication among C</w:t>
      </w:r>
      <w:r w:rsidRPr="00780B08">
        <w:rPr>
          <w:rFonts w:ascii="Garamond" w:hAnsi="Garamond" w:cs="Arial"/>
        </w:rPr>
        <w:t xml:space="preserve">olumbia’s individual schools, </w:t>
      </w:r>
    </w:p>
    <w:p w14:paraId="1A5AE89D" w14:textId="2245400C" w:rsidR="00C41E4F" w:rsidRPr="00780B08" w:rsidRDefault="00C41E4F" w:rsidP="002523C7">
      <w:pPr>
        <w:widowControl w:val="0"/>
        <w:autoSpaceDE w:val="0"/>
        <w:autoSpaceDN w:val="0"/>
        <w:adjustRightInd w:val="0"/>
        <w:spacing w:after="240"/>
        <w:ind w:left="1350"/>
        <w:contextualSpacing/>
        <w:jc w:val="both"/>
        <w:rPr>
          <w:rFonts w:ascii="Garamond" w:eastAsia="MS Mincho" w:hAnsi="Garamond" w:cs="Arial"/>
        </w:rPr>
      </w:pPr>
      <w:r w:rsidRPr="00780B08">
        <w:rPr>
          <w:rFonts w:ascii="Garamond" w:hAnsi="Garamond" w:cs="Arial"/>
        </w:rPr>
        <w:t xml:space="preserve">b. </w:t>
      </w:r>
      <w:r w:rsidR="009C0528" w:rsidRPr="00780B08">
        <w:rPr>
          <w:rFonts w:ascii="Garamond" w:hAnsi="Garamond" w:cs="Arial"/>
        </w:rPr>
        <w:t>W</w:t>
      </w:r>
      <w:r w:rsidR="00A55BAC" w:rsidRPr="00780B08">
        <w:rPr>
          <w:rFonts w:ascii="Garamond" w:hAnsi="Garamond" w:cs="Arial"/>
        </w:rPr>
        <w:t>ork toward meeting the needs of students with common interests not organized into formal groups</w:t>
      </w:r>
      <w:r w:rsidRPr="00780B08">
        <w:rPr>
          <w:rFonts w:ascii="Garamond" w:eastAsia="MS Mincho" w:hAnsi="Garamond" w:cs="Arial"/>
        </w:rPr>
        <w:t>, and,</w:t>
      </w:r>
    </w:p>
    <w:p w14:paraId="713C302A" w14:textId="621AA1AF" w:rsidR="00760449" w:rsidRPr="00780B08" w:rsidRDefault="00C41E4F" w:rsidP="002523C7">
      <w:pPr>
        <w:widowControl w:val="0"/>
        <w:autoSpaceDE w:val="0"/>
        <w:autoSpaceDN w:val="0"/>
        <w:adjustRightInd w:val="0"/>
        <w:spacing w:after="240"/>
        <w:ind w:left="1350"/>
        <w:contextualSpacing/>
        <w:jc w:val="both"/>
        <w:rPr>
          <w:rFonts w:ascii="Garamond" w:eastAsia="MS Mincho" w:hAnsi="Garamond" w:cs="Arial"/>
        </w:rPr>
      </w:pPr>
      <w:r w:rsidRPr="00780B08">
        <w:rPr>
          <w:rFonts w:ascii="Garamond" w:eastAsia="MS Mincho" w:hAnsi="Garamond" w:cs="Arial"/>
        </w:rPr>
        <w:t>c.</w:t>
      </w:r>
      <w:r w:rsidR="009C0528" w:rsidRPr="00780B08">
        <w:rPr>
          <w:rFonts w:ascii="Garamond" w:eastAsia="MS Mincho" w:hAnsi="Garamond" w:cs="Arial"/>
        </w:rPr>
        <w:t xml:space="preserve"> P</w:t>
      </w:r>
      <w:r w:rsidR="00A55BAC" w:rsidRPr="00780B08">
        <w:rPr>
          <w:rFonts w:ascii="Garamond" w:eastAsia="MS Mincho" w:hAnsi="Garamond" w:cs="Arial"/>
        </w:rPr>
        <w:t xml:space="preserve">rovide an opportunity for graduate schools to collaborate and combine skill sets </w:t>
      </w:r>
      <w:proofErr w:type="gramStart"/>
      <w:r w:rsidR="00A55BAC" w:rsidRPr="00780B08">
        <w:rPr>
          <w:rFonts w:ascii="Garamond" w:eastAsia="MS Mincho" w:hAnsi="Garamond" w:cs="Arial"/>
        </w:rPr>
        <w:t>in order to</w:t>
      </w:r>
      <w:proofErr w:type="gramEnd"/>
      <w:r w:rsidR="00A55BAC" w:rsidRPr="00780B08">
        <w:rPr>
          <w:rFonts w:ascii="Garamond" w:eastAsia="MS Mincho" w:hAnsi="Garamond" w:cs="Arial"/>
        </w:rPr>
        <w:t xml:space="preserve"> cultivate accelerated academic and social environments</w:t>
      </w:r>
      <w:r w:rsidRPr="00780B08">
        <w:rPr>
          <w:rFonts w:ascii="Garamond" w:eastAsia="MS Mincho" w:hAnsi="Garamond" w:cs="Arial"/>
        </w:rPr>
        <w:t>.</w:t>
      </w:r>
    </w:p>
    <w:p w14:paraId="61E98DC1" w14:textId="266169FB" w:rsidR="00477804" w:rsidRPr="00780B08" w:rsidRDefault="00A00896" w:rsidP="002523C7">
      <w:pPr>
        <w:widowControl w:val="0"/>
        <w:autoSpaceDE w:val="0"/>
        <w:autoSpaceDN w:val="0"/>
        <w:adjustRightInd w:val="0"/>
        <w:spacing w:after="240"/>
        <w:ind w:left="360"/>
        <w:contextualSpacing/>
        <w:jc w:val="both"/>
        <w:rPr>
          <w:rFonts w:ascii="Garamond" w:hAnsi="Garamond" w:cs="Arial"/>
        </w:rPr>
      </w:pPr>
      <w:r w:rsidRPr="00780B08">
        <w:rPr>
          <w:rFonts w:ascii="Garamond" w:hAnsi="Garamond" w:cs="Arial"/>
        </w:rPr>
        <w:t xml:space="preserve">3. </w:t>
      </w:r>
      <w:proofErr w:type="gramStart"/>
      <w:r w:rsidRPr="00780B08">
        <w:rPr>
          <w:rFonts w:ascii="Garamond" w:hAnsi="Garamond" w:cs="Arial"/>
        </w:rPr>
        <w:t>In order to</w:t>
      </w:r>
      <w:proofErr w:type="gramEnd"/>
      <w:r w:rsidRPr="00780B08">
        <w:rPr>
          <w:rFonts w:ascii="Garamond" w:hAnsi="Garamond" w:cs="Arial"/>
        </w:rPr>
        <w:t xml:space="preserve"> strengthen Columbia’s academic community t</w:t>
      </w:r>
      <w:r w:rsidR="00760449" w:rsidRPr="00780B08">
        <w:rPr>
          <w:rFonts w:ascii="Garamond" w:hAnsi="Garamond" w:cs="Arial"/>
        </w:rPr>
        <w:t>he IGB shall provide a network for otherwis</w:t>
      </w:r>
      <w:r w:rsidRPr="00780B08">
        <w:rPr>
          <w:rFonts w:ascii="Garamond" w:hAnsi="Garamond" w:cs="Arial"/>
        </w:rPr>
        <w:t>e distinct and separate schools</w:t>
      </w:r>
      <w:r w:rsidR="00760449" w:rsidRPr="00780B08">
        <w:rPr>
          <w:rFonts w:ascii="Garamond" w:hAnsi="Garamond" w:cs="Arial"/>
        </w:rPr>
        <w:t xml:space="preserve"> to unify</w:t>
      </w:r>
      <w:r w:rsidRPr="00780B08">
        <w:rPr>
          <w:rFonts w:ascii="Garamond" w:hAnsi="Garamond" w:cs="Arial"/>
        </w:rPr>
        <w:t xml:space="preserve">, as well as </w:t>
      </w:r>
      <w:r w:rsidR="00760449" w:rsidRPr="00780B08">
        <w:rPr>
          <w:rFonts w:ascii="Garamond" w:hAnsi="Garamond" w:cs="Arial"/>
        </w:rPr>
        <w:t xml:space="preserve">promote collaboration between graduate and undergraduate schools </w:t>
      </w:r>
      <w:r w:rsidRPr="00780B08">
        <w:rPr>
          <w:rFonts w:ascii="Garamond" w:hAnsi="Garamond" w:cs="Arial"/>
        </w:rPr>
        <w:t>expressing</w:t>
      </w:r>
      <w:r w:rsidR="00760449" w:rsidRPr="00780B08">
        <w:rPr>
          <w:rFonts w:ascii="Garamond" w:hAnsi="Garamond" w:cs="Arial"/>
        </w:rPr>
        <w:t xml:space="preserve"> similar goals and projects.</w:t>
      </w:r>
    </w:p>
    <w:p w14:paraId="284CEDE4" w14:textId="77777777" w:rsidR="009C193A" w:rsidRPr="00780B08" w:rsidRDefault="009C193A" w:rsidP="002523C7">
      <w:pPr>
        <w:widowControl w:val="0"/>
        <w:autoSpaceDE w:val="0"/>
        <w:autoSpaceDN w:val="0"/>
        <w:adjustRightInd w:val="0"/>
        <w:spacing w:after="240"/>
        <w:ind w:left="360"/>
        <w:contextualSpacing/>
        <w:jc w:val="both"/>
        <w:rPr>
          <w:rFonts w:ascii="Garamond" w:hAnsi="Garamond" w:cs="Arial"/>
        </w:rPr>
      </w:pPr>
    </w:p>
    <w:p w14:paraId="57F004CC" w14:textId="77777777" w:rsidR="00477804" w:rsidRPr="00780B08" w:rsidRDefault="00477804" w:rsidP="002523C7">
      <w:pPr>
        <w:widowControl w:val="0"/>
        <w:autoSpaceDE w:val="0"/>
        <w:autoSpaceDN w:val="0"/>
        <w:adjustRightInd w:val="0"/>
        <w:spacing w:after="240"/>
        <w:contextualSpacing/>
        <w:jc w:val="both"/>
        <w:rPr>
          <w:rFonts w:ascii="Garamond" w:hAnsi="Garamond" w:cs="Arial"/>
        </w:rPr>
      </w:pPr>
      <w:r w:rsidRPr="00780B08">
        <w:rPr>
          <w:rFonts w:ascii="Garamond" w:hAnsi="Garamond" w:cs="Arial"/>
        </w:rPr>
        <w:t xml:space="preserve">Article II — IGB COMPOSITION AND DELEGATE SELECTION: </w:t>
      </w:r>
    </w:p>
    <w:p w14:paraId="431767FD" w14:textId="5FD81877" w:rsidR="00C45EE0" w:rsidRPr="00780B08" w:rsidRDefault="00C45EE0" w:rsidP="002523C7">
      <w:pPr>
        <w:pStyle w:val="ListParagraph"/>
        <w:widowControl w:val="0"/>
        <w:numPr>
          <w:ilvl w:val="0"/>
          <w:numId w:val="26"/>
        </w:numPr>
        <w:autoSpaceDE w:val="0"/>
        <w:autoSpaceDN w:val="0"/>
        <w:adjustRightInd w:val="0"/>
        <w:spacing w:after="240"/>
        <w:jc w:val="both"/>
        <w:rPr>
          <w:rFonts w:ascii="Garamond" w:hAnsi="Garamond" w:cs="Arial"/>
        </w:rPr>
      </w:pPr>
      <w:r w:rsidRPr="00780B08">
        <w:rPr>
          <w:rFonts w:ascii="Garamond" w:hAnsi="Garamond" w:cs="Arial"/>
        </w:rPr>
        <w:lastRenderedPageBreak/>
        <w:t>The comp</w:t>
      </w:r>
      <w:r w:rsidR="00A00896" w:rsidRPr="00780B08">
        <w:rPr>
          <w:rFonts w:ascii="Garamond" w:hAnsi="Garamond" w:cs="Arial"/>
        </w:rPr>
        <w:t xml:space="preserve">osition of IGB will consist of one graduate and one undergraduate administrator </w:t>
      </w:r>
      <w:r w:rsidRPr="00780B08">
        <w:rPr>
          <w:rFonts w:ascii="Garamond" w:hAnsi="Garamond" w:cs="Arial"/>
        </w:rPr>
        <w:t xml:space="preserve">serving in an advisory and non-voting roll, </w:t>
      </w:r>
      <w:r w:rsidR="00A00896" w:rsidRPr="00780B08">
        <w:rPr>
          <w:rFonts w:ascii="Garamond" w:hAnsi="Garamond" w:cs="Arial"/>
        </w:rPr>
        <w:t xml:space="preserve">a member from SAC, </w:t>
      </w:r>
      <w:r w:rsidRPr="00780B08">
        <w:rPr>
          <w:rFonts w:ascii="Garamond" w:hAnsi="Garamond" w:cs="Arial"/>
        </w:rPr>
        <w:t>and a Student General Body composed of at least 1 student delegate from each of the schools in the Columbia University System (</w:t>
      </w:r>
      <w:r w:rsidR="00571889" w:rsidRPr="00780B08">
        <w:rPr>
          <w:rFonts w:ascii="Garamond" w:hAnsi="Garamond" w:cs="Arial"/>
        </w:rPr>
        <w:t>Barnard – BUS – CC – GS – GSAPP – GSAS – LAW – PH – P&amp;S – SEAS Undergraduate – SEAS Graduate –</w:t>
      </w:r>
      <w:r w:rsidRPr="00780B08">
        <w:rPr>
          <w:rFonts w:ascii="Garamond" w:hAnsi="Garamond" w:cs="Arial"/>
        </w:rPr>
        <w:t xml:space="preserve"> </w:t>
      </w:r>
      <w:r w:rsidR="00571889" w:rsidRPr="00780B08">
        <w:rPr>
          <w:rFonts w:ascii="Garamond" w:hAnsi="Garamond" w:cs="Arial"/>
        </w:rPr>
        <w:t xml:space="preserve">SIPA – </w:t>
      </w:r>
      <w:r w:rsidRPr="00780B08">
        <w:rPr>
          <w:rFonts w:ascii="Garamond" w:hAnsi="Garamond" w:cs="Arial"/>
        </w:rPr>
        <w:t>SoA</w:t>
      </w:r>
      <w:r w:rsidR="00571889" w:rsidRPr="00780B08">
        <w:rPr>
          <w:rFonts w:ascii="Garamond" w:hAnsi="Garamond" w:cs="Arial"/>
        </w:rPr>
        <w:t xml:space="preserve"> – SoD –</w:t>
      </w:r>
      <w:r w:rsidRPr="00780B08">
        <w:rPr>
          <w:rFonts w:ascii="Garamond" w:hAnsi="Garamond" w:cs="Arial"/>
        </w:rPr>
        <w:t xml:space="preserve"> SoJ </w:t>
      </w:r>
      <w:r w:rsidR="00571889" w:rsidRPr="00780B08">
        <w:rPr>
          <w:rFonts w:ascii="Garamond" w:hAnsi="Garamond" w:cs="Arial"/>
        </w:rPr>
        <w:t>–</w:t>
      </w:r>
      <w:r w:rsidRPr="00780B08">
        <w:rPr>
          <w:rFonts w:ascii="Garamond" w:hAnsi="Garamond" w:cs="Arial"/>
        </w:rPr>
        <w:t xml:space="preserve"> SoN</w:t>
      </w:r>
      <w:r w:rsidR="00571889" w:rsidRPr="00780B08">
        <w:rPr>
          <w:rFonts w:ascii="Garamond" w:hAnsi="Garamond" w:cs="Arial"/>
        </w:rPr>
        <w:t xml:space="preserve"> – SPS – SSW –</w:t>
      </w:r>
      <w:r w:rsidRPr="00780B08">
        <w:rPr>
          <w:rFonts w:ascii="Garamond" w:hAnsi="Garamond" w:cs="Arial"/>
        </w:rPr>
        <w:t xml:space="preserve"> TC </w:t>
      </w:r>
      <w:r w:rsidR="00571889" w:rsidRPr="00780B08">
        <w:rPr>
          <w:rFonts w:ascii="Garamond" w:hAnsi="Garamond" w:cs="Arial"/>
        </w:rPr>
        <w:t>– UTS</w:t>
      </w:r>
      <w:r w:rsidR="00780B08" w:rsidRPr="00780B08">
        <w:rPr>
          <w:rFonts w:ascii="Garamond" w:hAnsi="Garamond" w:cs="Arial"/>
        </w:rPr>
        <w:t xml:space="preserve"> –</w:t>
      </w:r>
      <w:r w:rsidR="00780B08">
        <w:rPr>
          <w:rFonts w:ascii="Garamond" w:hAnsi="Garamond" w:cs="Arial"/>
        </w:rPr>
        <w:t xml:space="preserve"> JTS</w:t>
      </w:r>
      <w:r w:rsidR="00571889" w:rsidRPr="00780B08">
        <w:rPr>
          <w:rFonts w:ascii="Garamond" w:hAnsi="Garamond" w:cs="Arial"/>
        </w:rPr>
        <w:t>)</w:t>
      </w:r>
    </w:p>
    <w:p w14:paraId="28CFE3F0" w14:textId="77777777" w:rsidR="00780B08" w:rsidRDefault="00780B08" w:rsidP="002523C7">
      <w:pPr>
        <w:pStyle w:val="ListParagraph"/>
        <w:widowControl w:val="0"/>
        <w:numPr>
          <w:ilvl w:val="1"/>
          <w:numId w:val="26"/>
        </w:numPr>
        <w:autoSpaceDE w:val="0"/>
        <w:autoSpaceDN w:val="0"/>
        <w:adjustRightInd w:val="0"/>
        <w:spacing w:after="240"/>
        <w:jc w:val="both"/>
        <w:rPr>
          <w:rFonts w:ascii="Garamond" w:hAnsi="Garamond" w:cs="Arial"/>
        </w:rPr>
      </w:pPr>
      <w:r w:rsidRPr="00780B08">
        <w:rPr>
          <w:rFonts w:ascii="Garamond" w:hAnsi="Garamond" w:cs="Arial"/>
        </w:rPr>
        <w:t>The number of student delegates from each school will be determined by a combination of student population per school, how many years the students are typically in school, and whether they are a graduate/ professional school (Graduate/ professional schools are given a higher weight). Weighting factors are at the discretion of the IGB Chair with the consent of the IGB Executive Board.</w:t>
      </w:r>
    </w:p>
    <w:p w14:paraId="79A52187" w14:textId="77777777" w:rsidR="00780B08" w:rsidRDefault="00780B08" w:rsidP="002523C7">
      <w:pPr>
        <w:pStyle w:val="ListParagraph"/>
        <w:widowControl w:val="0"/>
        <w:numPr>
          <w:ilvl w:val="1"/>
          <w:numId w:val="26"/>
        </w:numPr>
        <w:autoSpaceDE w:val="0"/>
        <w:autoSpaceDN w:val="0"/>
        <w:adjustRightInd w:val="0"/>
        <w:spacing w:after="240"/>
        <w:jc w:val="both"/>
        <w:rPr>
          <w:rFonts w:ascii="Garamond" w:hAnsi="Garamond" w:cs="Arial"/>
        </w:rPr>
      </w:pPr>
      <w:r w:rsidRPr="00780B08">
        <w:rPr>
          <w:rFonts w:ascii="Garamond" w:hAnsi="Garamond" w:cs="Arial"/>
        </w:rPr>
        <w:t>The number of student delegates as of the Spring 2017 semester will comprise of 1 student delegate from each school, except for CC, SEAS Graduate, and GSAS. CC will be allocated 2 student delegates, SEAS Graduate and GSAS will each be allocated 3 student delegates. A re-evaluation of the composition of the board will occur annually in the Spring semester.</w:t>
      </w:r>
    </w:p>
    <w:p w14:paraId="5DD7099D" w14:textId="77777777" w:rsidR="00780B08" w:rsidRDefault="00C45EE0" w:rsidP="002523C7">
      <w:pPr>
        <w:pStyle w:val="ListParagraph"/>
        <w:widowControl w:val="0"/>
        <w:numPr>
          <w:ilvl w:val="0"/>
          <w:numId w:val="26"/>
        </w:numPr>
        <w:autoSpaceDE w:val="0"/>
        <w:autoSpaceDN w:val="0"/>
        <w:adjustRightInd w:val="0"/>
        <w:spacing w:after="240"/>
        <w:jc w:val="both"/>
        <w:rPr>
          <w:rFonts w:ascii="Garamond" w:hAnsi="Garamond" w:cs="Arial"/>
        </w:rPr>
      </w:pPr>
      <w:r w:rsidRPr="00780B08">
        <w:rPr>
          <w:rFonts w:ascii="Garamond" w:hAnsi="Garamond" w:cs="Arial"/>
        </w:rPr>
        <w:t>Delegate Selection.</w:t>
      </w:r>
    </w:p>
    <w:p w14:paraId="7FFFA86D" w14:textId="77777777" w:rsidR="00780B08" w:rsidRDefault="00477804" w:rsidP="002523C7">
      <w:pPr>
        <w:pStyle w:val="ListParagraph"/>
        <w:widowControl w:val="0"/>
        <w:numPr>
          <w:ilvl w:val="1"/>
          <w:numId w:val="26"/>
        </w:numPr>
        <w:autoSpaceDE w:val="0"/>
        <w:autoSpaceDN w:val="0"/>
        <w:adjustRightInd w:val="0"/>
        <w:spacing w:after="240"/>
        <w:jc w:val="both"/>
        <w:rPr>
          <w:rFonts w:ascii="Garamond" w:hAnsi="Garamond" w:cs="Arial"/>
        </w:rPr>
      </w:pPr>
      <w:r w:rsidRPr="00780B08">
        <w:rPr>
          <w:rFonts w:ascii="Garamond" w:hAnsi="Garamond" w:cs="Arial"/>
        </w:rPr>
        <w:t xml:space="preserve">Student </w:t>
      </w:r>
      <w:r w:rsidR="009D1A31" w:rsidRPr="00780B08">
        <w:rPr>
          <w:rFonts w:ascii="Garamond" w:hAnsi="Garamond" w:cs="Arial"/>
        </w:rPr>
        <w:t>General Body</w:t>
      </w:r>
      <w:r w:rsidRPr="00780B08">
        <w:rPr>
          <w:rFonts w:ascii="Garamond" w:hAnsi="Garamond" w:cs="Arial"/>
        </w:rPr>
        <w:t>. Will be nominated by their respective schools</w:t>
      </w:r>
      <w:r w:rsidR="009D1A31" w:rsidRPr="00780B08">
        <w:rPr>
          <w:rFonts w:ascii="Garamond" w:hAnsi="Garamond" w:cs="Arial"/>
        </w:rPr>
        <w:t>’ student body</w:t>
      </w:r>
      <w:r w:rsidRPr="00780B08">
        <w:rPr>
          <w:rFonts w:ascii="Garamond" w:hAnsi="Garamond" w:cs="Arial"/>
        </w:rPr>
        <w:t xml:space="preserve"> under the direction of the administrative advisors</w:t>
      </w:r>
      <w:r w:rsidR="00012D24" w:rsidRPr="00780B08">
        <w:rPr>
          <w:rFonts w:ascii="Garamond" w:hAnsi="Garamond" w:cs="Arial"/>
        </w:rPr>
        <w:t xml:space="preserve"> and elected student Senator</w:t>
      </w:r>
      <w:r w:rsidRPr="00780B08">
        <w:rPr>
          <w:rFonts w:ascii="Garamond" w:hAnsi="Garamond" w:cs="Arial"/>
        </w:rPr>
        <w:t xml:space="preserve">. Selections for the new term of office will be held in </w:t>
      </w:r>
      <w:r w:rsidR="006D107C" w:rsidRPr="00780B08">
        <w:rPr>
          <w:rFonts w:ascii="Garamond" w:hAnsi="Garamond" w:cs="Arial"/>
        </w:rPr>
        <w:t xml:space="preserve">the </w:t>
      </w:r>
      <w:r w:rsidRPr="00780B08">
        <w:rPr>
          <w:rFonts w:ascii="Garamond" w:hAnsi="Garamond" w:cs="Arial"/>
        </w:rPr>
        <w:t>academic spring semester, if possible.</w:t>
      </w:r>
    </w:p>
    <w:p w14:paraId="47EE5C73" w14:textId="77777777" w:rsidR="00780B08" w:rsidRDefault="00477804" w:rsidP="002523C7">
      <w:pPr>
        <w:pStyle w:val="ListParagraph"/>
        <w:widowControl w:val="0"/>
        <w:numPr>
          <w:ilvl w:val="1"/>
          <w:numId w:val="26"/>
        </w:numPr>
        <w:autoSpaceDE w:val="0"/>
        <w:autoSpaceDN w:val="0"/>
        <w:adjustRightInd w:val="0"/>
        <w:spacing w:after="240"/>
        <w:jc w:val="both"/>
        <w:rPr>
          <w:rFonts w:ascii="Garamond" w:hAnsi="Garamond" w:cs="Arial"/>
        </w:rPr>
      </w:pPr>
      <w:r w:rsidRPr="00780B08">
        <w:rPr>
          <w:rFonts w:ascii="Garamond" w:hAnsi="Garamond" w:cs="Arial"/>
        </w:rPr>
        <w:t xml:space="preserve">Administrative Advisors. </w:t>
      </w:r>
      <w:r w:rsidR="00012D24" w:rsidRPr="00780B08">
        <w:rPr>
          <w:rFonts w:ascii="Garamond" w:hAnsi="Garamond" w:cs="Arial"/>
        </w:rPr>
        <w:t>Will</w:t>
      </w:r>
      <w:r w:rsidRPr="00780B08">
        <w:rPr>
          <w:rFonts w:ascii="Garamond" w:hAnsi="Garamond" w:cs="Arial"/>
        </w:rPr>
        <w:t xml:space="preserve"> </w:t>
      </w:r>
      <w:proofErr w:type="gramStart"/>
      <w:r w:rsidRPr="00780B08">
        <w:rPr>
          <w:rFonts w:ascii="Garamond" w:hAnsi="Garamond" w:cs="Arial"/>
        </w:rPr>
        <w:t>serve</w:t>
      </w:r>
      <w:proofErr w:type="gramEnd"/>
      <w:r w:rsidRPr="00780B08">
        <w:rPr>
          <w:rFonts w:ascii="Garamond" w:hAnsi="Garamond" w:cs="Arial"/>
        </w:rPr>
        <w:t xml:space="preserve"> on a voluntary basis. Positions will be made up of </w:t>
      </w:r>
      <w:r w:rsidR="00012D24" w:rsidRPr="00780B08">
        <w:rPr>
          <w:rFonts w:ascii="Garamond" w:hAnsi="Garamond" w:cs="Arial"/>
        </w:rPr>
        <w:t xml:space="preserve">a </w:t>
      </w:r>
      <w:r w:rsidRPr="00780B08">
        <w:rPr>
          <w:rFonts w:ascii="Garamond" w:hAnsi="Garamond" w:cs="Arial"/>
        </w:rPr>
        <w:t>graduate administrator</w:t>
      </w:r>
      <w:r w:rsidR="00012D24" w:rsidRPr="00780B08">
        <w:rPr>
          <w:rFonts w:ascii="Garamond" w:hAnsi="Garamond" w:cs="Arial"/>
        </w:rPr>
        <w:t xml:space="preserve"> </w:t>
      </w:r>
      <w:r w:rsidRPr="00780B08">
        <w:rPr>
          <w:rFonts w:ascii="Garamond" w:hAnsi="Garamond" w:cs="Arial"/>
        </w:rPr>
        <w:t xml:space="preserve">and </w:t>
      </w:r>
      <w:r w:rsidR="00760449" w:rsidRPr="00780B08">
        <w:rPr>
          <w:rFonts w:ascii="Garamond" w:hAnsi="Garamond" w:cs="Arial"/>
        </w:rPr>
        <w:t xml:space="preserve">an administrator from </w:t>
      </w:r>
      <w:r w:rsidR="00012D24" w:rsidRPr="00780B08">
        <w:rPr>
          <w:rFonts w:ascii="Garamond" w:hAnsi="Garamond" w:cs="Arial"/>
        </w:rPr>
        <w:t>the Office of Undergraduate S</w:t>
      </w:r>
      <w:r w:rsidR="00760449" w:rsidRPr="00780B08">
        <w:rPr>
          <w:rFonts w:ascii="Garamond" w:hAnsi="Garamond" w:cs="Arial"/>
        </w:rPr>
        <w:t xml:space="preserve">tudent </w:t>
      </w:r>
      <w:r w:rsidR="00012D24" w:rsidRPr="00780B08">
        <w:rPr>
          <w:rFonts w:ascii="Garamond" w:hAnsi="Garamond" w:cs="Arial"/>
        </w:rPr>
        <w:t>Life, both appointed by SAC</w:t>
      </w:r>
      <w:r w:rsidRPr="00780B08">
        <w:rPr>
          <w:rFonts w:ascii="Garamond" w:hAnsi="Garamond" w:cs="Arial"/>
        </w:rPr>
        <w:t xml:space="preserve">. </w:t>
      </w:r>
      <w:r w:rsidR="00321E7B" w:rsidRPr="00780B08">
        <w:rPr>
          <w:rFonts w:ascii="Garamond" w:hAnsi="Garamond" w:cs="Arial"/>
        </w:rPr>
        <w:t>Persons to serve as a</w:t>
      </w:r>
      <w:r w:rsidRPr="00780B08">
        <w:rPr>
          <w:rFonts w:ascii="Garamond" w:hAnsi="Garamond" w:cs="Arial"/>
        </w:rPr>
        <w:t>dministrative advisors</w:t>
      </w:r>
      <w:r w:rsidR="00EE6393" w:rsidRPr="00780B08">
        <w:rPr>
          <w:rFonts w:ascii="Garamond" w:hAnsi="Garamond" w:cs="Arial"/>
        </w:rPr>
        <w:t xml:space="preserve"> will serve as non-</w:t>
      </w:r>
      <w:r w:rsidR="006D107C" w:rsidRPr="00780B08">
        <w:rPr>
          <w:rFonts w:ascii="Garamond" w:hAnsi="Garamond" w:cs="Arial"/>
        </w:rPr>
        <w:t>voting advisors to the IGB</w:t>
      </w:r>
      <w:r w:rsidRPr="00780B08">
        <w:rPr>
          <w:rFonts w:ascii="Garamond" w:hAnsi="Garamond" w:cs="Arial"/>
        </w:rPr>
        <w:t>.</w:t>
      </w:r>
      <w:r w:rsidR="00321E7B" w:rsidRPr="00780B08">
        <w:rPr>
          <w:rStyle w:val="FootnoteReference"/>
          <w:rFonts w:ascii="Garamond" w:hAnsi="Garamond" w:cs="Arial"/>
        </w:rPr>
        <w:footnoteReference w:id="1"/>
      </w:r>
    </w:p>
    <w:p w14:paraId="5AC44465" w14:textId="77777777" w:rsidR="00780B08" w:rsidRDefault="00EE6393" w:rsidP="002523C7">
      <w:pPr>
        <w:pStyle w:val="ListParagraph"/>
        <w:widowControl w:val="0"/>
        <w:numPr>
          <w:ilvl w:val="1"/>
          <w:numId w:val="26"/>
        </w:numPr>
        <w:autoSpaceDE w:val="0"/>
        <w:autoSpaceDN w:val="0"/>
        <w:adjustRightInd w:val="0"/>
        <w:spacing w:after="240"/>
        <w:jc w:val="both"/>
        <w:rPr>
          <w:rFonts w:ascii="Garamond" w:hAnsi="Garamond" w:cs="Arial"/>
        </w:rPr>
      </w:pPr>
      <w:r w:rsidRPr="00780B08">
        <w:rPr>
          <w:rFonts w:ascii="Garamond" w:hAnsi="Garamond" w:cs="Arial"/>
        </w:rPr>
        <w:t xml:space="preserve">Student </w:t>
      </w:r>
      <w:r w:rsidR="006D107C" w:rsidRPr="00780B08">
        <w:rPr>
          <w:rFonts w:ascii="Garamond" w:hAnsi="Garamond" w:cs="Arial"/>
        </w:rPr>
        <w:t xml:space="preserve">Affairs Committee </w:t>
      </w:r>
      <w:r w:rsidR="00B74B83" w:rsidRPr="00780B08">
        <w:rPr>
          <w:rFonts w:ascii="Garamond" w:hAnsi="Garamond" w:cs="Arial"/>
        </w:rPr>
        <w:t>Chair</w:t>
      </w:r>
      <w:r w:rsidR="006D107C" w:rsidRPr="00780B08">
        <w:rPr>
          <w:rFonts w:ascii="Garamond" w:hAnsi="Garamond" w:cs="Arial"/>
        </w:rPr>
        <w:t>. The elected senators comprising SAC</w:t>
      </w:r>
      <w:r w:rsidRPr="00780B08">
        <w:rPr>
          <w:rFonts w:ascii="Garamond" w:hAnsi="Garamond" w:cs="Arial"/>
        </w:rPr>
        <w:t xml:space="preserve"> will appoint one of the members elected to </w:t>
      </w:r>
      <w:r w:rsidR="006D107C" w:rsidRPr="00780B08">
        <w:rPr>
          <w:rFonts w:ascii="Garamond" w:hAnsi="Garamond" w:cs="Arial"/>
        </w:rPr>
        <w:t xml:space="preserve">its own </w:t>
      </w:r>
      <w:r w:rsidRPr="00780B08">
        <w:rPr>
          <w:rFonts w:ascii="Garamond" w:hAnsi="Garamond" w:cs="Arial"/>
        </w:rPr>
        <w:t xml:space="preserve">Executive Committee to </w:t>
      </w:r>
      <w:r w:rsidR="006D107C" w:rsidRPr="00780B08">
        <w:rPr>
          <w:rFonts w:ascii="Garamond" w:hAnsi="Garamond" w:cs="Arial"/>
        </w:rPr>
        <w:t xml:space="preserve">sit on the IGB Executive Board. This member will </w:t>
      </w:r>
      <w:r w:rsidRPr="00780B08">
        <w:rPr>
          <w:rFonts w:ascii="Garamond" w:hAnsi="Garamond" w:cs="Arial"/>
        </w:rPr>
        <w:t xml:space="preserve">serve as a </w:t>
      </w:r>
      <w:r w:rsidR="00CC2E88" w:rsidRPr="00780B08">
        <w:rPr>
          <w:rFonts w:ascii="Garamond" w:hAnsi="Garamond" w:cs="Arial"/>
        </w:rPr>
        <w:t>liaison</w:t>
      </w:r>
      <w:r w:rsidRPr="00780B08">
        <w:rPr>
          <w:rFonts w:ascii="Garamond" w:hAnsi="Garamond" w:cs="Arial"/>
        </w:rPr>
        <w:t xml:space="preserve"> between the IGB and SAC</w:t>
      </w:r>
      <w:r w:rsidR="00CC2E88" w:rsidRPr="00780B08">
        <w:rPr>
          <w:rFonts w:ascii="Garamond" w:hAnsi="Garamond" w:cs="Arial"/>
        </w:rPr>
        <w:t xml:space="preserve"> </w:t>
      </w:r>
      <w:proofErr w:type="gramStart"/>
      <w:r w:rsidR="006D107C" w:rsidRPr="00780B08">
        <w:rPr>
          <w:rFonts w:ascii="Garamond" w:hAnsi="Garamond" w:cs="Arial"/>
        </w:rPr>
        <w:t xml:space="preserve">in order </w:t>
      </w:r>
      <w:r w:rsidR="00CC2E88" w:rsidRPr="00780B08">
        <w:rPr>
          <w:rFonts w:ascii="Garamond" w:hAnsi="Garamond" w:cs="Arial"/>
        </w:rPr>
        <w:t>to</w:t>
      </w:r>
      <w:proofErr w:type="gramEnd"/>
      <w:r w:rsidR="00CC2E88" w:rsidRPr="00780B08">
        <w:rPr>
          <w:rFonts w:ascii="Garamond" w:hAnsi="Garamond" w:cs="Arial"/>
        </w:rPr>
        <w:t xml:space="preserve"> promote continuity and legitimacy</w:t>
      </w:r>
      <w:r w:rsidR="00012D24" w:rsidRPr="00780B08">
        <w:rPr>
          <w:rFonts w:ascii="Garamond" w:hAnsi="Garamond" w:cs="Arial"/>
        </w:rPr>
        <w:t xml:space="preserve"> within IGB</w:t>
      </w:r>
      <w:r w:rsidR="00CC2E88" w:rsidRPr="00780B08">
        <w:rPr>
          <w:rFonts w:ascii="Garamond" w:hAnsi="Garamond" w:cs="Arial"/>
        </w:rPr>
        <w:t xml:space="preserve"> and increase access to administrators</w:t>
      </w:r>
      <w:r w:rsidRPr="00780B08">
        <w:rPr>
          <w:rFonts w:ascii="Garamond" w:hAnsi="Garamond" w:cs="Arial"/>
        </w:rPr>
        <w:t>.</w:t>
      </w:r>
    </w:p>
    <w:p w14:paraId="7D3E7657" w14:textId="77777777" w:rsidR="00780B08" w:rsidRDefault="00477804" w:rsidP="002523C7">
      <w:pPr>
        <w:pStyle w:val="ListParagraph"/>
        <w:widowControl w:val="0"/>
        <w:numPr>
          <w:ilvl w:val="0"/>
          <w:numId w:val="26"/>
        </w:numPr>
        <w:tabs>
          <w:tab w:val="left" w:pos="180"/>
          <w:tab w:val="left" w:pos="720"/>
        </w:tabs>
        <w:autoSpaceDE w:val="0"/>
        <w:autoSpaceDN w:val="0"/>
        <w:adjustRightInd w:val="0"/>
        <w:spacing w:after="266"/>
        <w:jc w:val="both"/>
        <w:rPr>
          <w:rFonts w:ascii="Garamond" w:hAnsi="Garamond" w:cs="Arial"/>
        </w:rPr>
      </w:pPr>
      <w:r w:rsidRPr="00780B08">
        <w:rPr>
          <w:rFonts w:ascii="Garamond" w:hAnsi="Garamond" w:cs="Arial"/>
        </w:rPr>
        <w:t>Terms of Office: Students</w:t>
      </w:r>
    </w:p>
    <w:p w14:paraId="4B8135B5" w14:textId="77777777" w:rsidR="00780B08" w:rsidRPr="00780B08" w:rsidRDefault="00C45EE0" w:rsidP="002523C7">
      <w:pPr>
        <w:pStyle w:val="ListParagraph"/>
        <w:widowControl w:val="0"/>
        <w:numPr>
          <w:ilvl w:val="1"/>
          <w:numId w:val="26"/>
        </w:numPr>
        <w:tabs>
          <w:tab w:val="left" w:pos="180"/>
          <w:tab w:val="left" w:pos="720"/>
        </w:tabs>
        <w:autoSpaceDE w:val="0"/>
        <w:autoSpaceDN w:val="0"/>
        <w:adjustRightInd w:val="0"/>
        <w:spacing w:after="266"/>
        <w:ind w:left="1350"/>
        <w:jc w:val="both"/>
        <w:rPr>
          <w:rFonts w:ascii="Garamond" w:eastAsia="MS Mincho" w:hAnsi="Garamond" w:cs="Arial"/>
        </w:rPr>
      </w:pPr>
      <w:r w:rsidRPr="00780B08">
        <w:rPr>
          <w:rFonts w:ascii="Garamond" w:hAnsi="Garamond" w:cs="Arial"/>
        </w:rPr>
        <w:t>Duration: Student delegates shall hold their positions for a minimum of 1 academic year. Participating students enrolled in programs extending beyond 1 academic year are encouraged to serve a 2-year term to promote continuity.</w:t>
      </w:r>
    </w:p>
    <w:p w14:paraId="4DF701D8" w14:textId="77777777" w:rsidR="00780B08" w:rsidRDefault="00C45EE0" w:rsidP="002523C7">
      <w:pPr>
        <w:pStyle w:val="ListParagraph"/>
        <w:widowControl w:val="0"/>
        <w:numPr>
          <w:ilvl w:val="1"/>
          <w:numId w:val="26"/>
        </w:numPr>
        <w:tabs>
          <w:tab w:val="left" w:pos="180"/>
          <w:tab w:val="left" w:pos="720"/>
        </w:tabs>
        <w:autoSpaceDE w:val="0"/>
        <w:autoSpaceDN w:val="0"/>
        <w:adjustRightInd w:val="0"/>
        <w:spacing w:after="266"/>
        <w:ind w:left="1350"/>
        <w:jc w:val="both"/>
        <w:rPr>
          <w:rFonts w:ascii="Garamond" w:eastAsia="MS Mincho" w:hAnsi="Garamond" w:cs="Arial"/>
        </w:rPr>
      </w:pPr>
      <w:r w:rsidRPr="00780B08">
        <w:rPr>
          <w:rFonts w:ascii="Garamond" w:eastAsia="MS Mincho" w:hAnsi="Garamond" w:cs="Arial"/>
        </w:rPr>
        <w:t xml:space="preserve">Each school is responsible for </w:t>
      </w:r>
      <w:r w:rsidR="00C72676" w:rsidRPr="00780B08">
        <w:rPr>
          <w:rFonts w:ascii="Garamond" w:eastAsia="MS Mincho" w:hAnsi="Garamond" w:cs="Arial"/>
        </w:rPr>
        <w:t>conducting appointments and selecting delegate terms that best suits their program,</w:t>
      </w:r>
      <w:r w:rsidRPr="00780B08">
        <w:rPr>
          <w:rFonts w:ascii="Garamond" w:eastAsia="MS Mincho" w:hAnsi="Garamond" w:cs="Arial"/>
        </w:rPr>
        <w:t xml:space="preserve"> but </w:t>
      </w:r>
      <w:r w:rsidR="00C72676" w:rsidRPr="00780B08">
        <w:rPr>
          <w:rFonts w:ascii="Garamond" w:eastAsia="MS Mincho" w:hAnsi="Garamond" w:cs="Arial"/>
        </w:rPr>
        <w:t xml:space="preserve">the process </w:t>
      </w:r>
      <w:r w:rsidRPr="00780B08">
        <w:rPr>
          <w:rFonts w:ascii="Garamond" w:eastAsia="MS Mincho" w:hAnsi="Garamond" w:cs="Arial"/>
        </w:rPr>
        <w:t xml:space="preserve">must be </w:t>
      </w:r>
      <w:r w:rsidR="00C72676" w:rsidRPr="00780B08">
        <w:rPr>
          <w:rFonts w:ascii="Garamond" w:eastAsia="MS Mincho" w:hAnsi="Garamond" w:cs="Arial"/>
        </w:rPr>
        <w:t xml:space="preserve">consistent and </w:t>
      </w:r>
      <w:r w:rsidRPr="00780B08">
        <w:rPr>
          <w:rFonts w:ascii="Garamond" w:eastAsia="MS Mincho" w:hAnsi="Garamond" w:cs="Arial"/>
        </w:rPr>
        <w:t>reported to IGB.</w:t>
      </w:r>
    </w:p>
    <w:p w14:paraId="2932981E" w14:textId="77777777" w:rsidR="00780B08" w:rsidRDefault="00C45EE0" w:rsidP="002523C7">
      <w:pPr>
        <w:pStyle w:val="ListParagraph"/>
        <w:widowControl w:val="0"/>
        <w:numPr>
          <w:ilvl w:val="0"/>
          <w:numId w:val="26"/>
        </w:numPr>
        <w:tabs>
          <w:tab w:val="left" w:pos="180"/>
          <w:tab w:val="left" w:pos="720"/>
        </w:tabs>
        <w:autoSpaceDE w:val="0"/>
        <w:autoSpaceDN w:val="0"/>
        <w:adjustRightInd w:val="0"/>
        <w:spacing w:after="266"/>
        <w:jc w:val="both"/>
        <w:rPr>
          <w:rFonts w:ascii="Garamond" w:eastAsia="MS Mincho" w:hAnsi="Garamond" w:cs="Arial"/>
        </w:rPr>
      </w:pPr>
      <w:r w:rsidRPr="00780B08">
        <w:rPr>
          <w:rFonts w:ascii="Garamond" w:eastAsia="MS Mincho" w:hAnsi="Garamond" w:cs="Arial"/>
        </w:rPr>
        <w:t>Terms of Office: Administrative Advisors</w:t>
      </w:r>
    </w:p>
    <w:p w14:paraId="7291BF5E" w14:textId="77777777" w:rsidR="00780B08" w:rsidRPr="00780B08" w:rsidRDefault="00477804" w:rsidP="002523C7">
      <w:pPr>
        <w:pStyle w:val="ListParagraph"/>
        <w:widowControl w:val="0"/>
        <w:numPr>
          <w:ilvl w:val="1"/>
          <w:numId w:val="26"/>
        </w:numPr>
        <w:tabs>
          <w:tab w:val="left" w:pos="180"/>
          <w:tab w:val="left" w:pos="720"/>
        </w:tabs>
        <w:autoSpaceDE w:val="0"/>
        <w:autoSpaceDN w:val="0"/>
        <w:adjustRightInd w:val="0"/>
        <w:spacing w:after="266"/>
        <w:jc w:val="both"/>
        <w:rPr>
          <w:rFonts w:ascii="Garamond" w:eastAsia="MS Mincho" w:hAnsi="Garamond" w:cs="Arial"/>
        </w:rPr>
      </w:pPr>
      <w:r w:rsidRPr="00780B08">
        <w:rPr>
          <w:rFonts w:ascii="Garamond" w:hAnsi="Garamond" w:cs="Arial"/>
        </w:rPr>
        <w:t xml:space="preserve">Duration: Administrators shall hold their positions </w:t>
      </w:r>
      <w:r w:rsidR="00C72676" w:rsidRPr="00780B08">
        <w:rPr>
          <w:rFonts w:ascii="Garamond" w:hAnsi="Garamond" w:cs="Arial"/>
        </w:rPr>
        <w:t>indefinitely until revisited by SAC</w:t>
      </w:r>
      <w:r w:rsidR="00760449" w:rsidRPr="00780B08">
        <w:rPr>
          <w:rFonts w:ascii="Garamond" w:hAnsi="Garamond" w:cs="Arial"/>
        </w:rPr>
        <w:t>.</w:t>
      </w:r>
      <w:r w:rsidR="00C72676" w:rsidRPr="00780B08">
        <w:rPr>
          <w:rFonts w:ascii="Garamond" w:hAnsi="Garamond" w:cs="Arial"/>
        </w:rPr>
        <w:t xml:space="preserve"> SAC will revisit the administrative appointments if the administration feels their office is no longer capable of advising IGB or a position is created within a separate office deemed more appropriate for housing IGB.</w:t>
      </w:r>
    </w:p>
    <w:p w14:paraId="4D652495" w14:textId="649E6523" w:rsidR="00780B08" w:rsidRPr="00780B08" w:rsidRDefault="00A55BAC" w:rsidP="002523C7">
      <w:pPr>
        <w:pStyle w:val="ListParagraph"/>
        <w:widowControl w:val="0"/>
        <w:numPr>
          <w:ilvl w:val="0"/>
          <w:numId w:val="26"/>
        </w:numPr>
        <w:tabs>
          <w:tab w:val="left" w:pos="180"/>
          <w:tab w:val="left" w:pos="720"/>
        </w:tabs>
        <w:autoSpaceDE w:val="0"/>
        <w:autoSpaceDN w:val="0"/>
        <w:adjustRightInd w:val="0"/>
        <w:spacing w:after="266"/>
        <w:jc w:val="both"/>
        <w:rPr>
          <w:rFonts w:ascii="Garamond" w:eastAsia="MS Mincho" w:hAnsi="Garamond" w:cs="Arial"/>
        </w:rPr>
      </w:pPr>
      <w:r w:rsidRPr="00780B08">
        <w:rPr>
          <w:rFonts w:ascii="Garamond" w:hAnsi="Garamond" w:cs="Arial"/>
        </w:rPr>
        <w:t xml:space="preserve">Terms of Office: SAC </w:t>
      </w:r>
      <w:r w:rsidRPr="003D72D8">
        <w:rPr>
          <w:rFonts w:ascii="Garamond" w:hAnsi="Garamond" w:cs="Arial"/>
          <w:strike/>
          <w:color w:val="FF0000"/>
        </w:rPr>
        <w:t>Executive</w:t>
      </w:r>
      <w:r w:rsidRPr="00780B08">
        <w:rPr>
          <w:rFonts w:ascii="Garamond" w:hAnsi="Garamond" w:cs="Arial"/>
        </w:rPr>
        <w:t xml:space="preserve"> Member</w:t>
      </w:r>
      <w:r w:rsidR="003D72D8">
        <w:rPr>
          <w:rFonts w:ascii="Garamond" w:hAnsi="Garamond" w:cs="Arial"/>
        </w:rPr>
        <w:t xml:space="preserve"> </w:t>
      </w:r>
      <w:r w:rsidR="003D72D8" w:rsidRPr="003D72D8">
        <w:rPr>
          <w:rFonts w:ascii="Garamond" w:hAnsi="Garamond" w:cs="Arial"/>
          <w:color w:val="FF0000"/>
        </w:rPr>
        <w:t>(Senator)</w:t>
      </w:r>
    </w:p>
    <w:p w14:paraId="509609C1" w14:textId="6E3C8B55" w:rsidR="00A55BAC" w:rsidRPr="00780B08" w:rsidRDefault="00A55BAC" w:rsidP="002523C7">
      <w:pPr>
        <w:pStyle w:val="ListParagraph"/>
        <w:widowControl w:val="0"/>
        <w:numPr>
          <w:ilvl w:val="1"/>
          <w:numId w:val="26"/>
        </w:numPr>
        <w:tabs>
          <w:tab w:val="left" w:pos="180"/>
          <w:tab w:val="left" w:pos="720"/>
        </w:tabs>
        <w:autoSpaceDE w:val="0"/>
        <w:autoSpaceDN w:val="0"/>
        <w:adjustRightInd w:val="0"/>
        <w:spacing w:after="266"/>
        <w:jc w:val="both"/>
        <w:rPr>
          <w:rFonts w:ascii="Garamond" w:eastAsia="MS Mincho" w:hAnsi="Garamond" w:cs="Arial"/>
        </w:rPr>
      </w:pPr>
      <w:r w:rsidRPr="00780B08">
        <w:rPr>
          <w:rFonts w:ascii="Garamond" w:hAnsi="Garamond" w:cs="Arial"/>
        </w:rPr>
        <w:t>Duration: The</w:t>
      </w:r>
      <w:r w:rsidR="00C13825">
        <w:rPr>
          <w:rFonts w:ascii="Garamond" w:hAnsi="Garamond" w:cs="Arial"/>
        </w:rPr>
        <w:t xml:space="preserve"> </w:t>
      </w:r>
      <w:r w:rsidR="00C13825" w:rsidRPr="00C13825">
        <w:rPr>
          <w:rFonts w:ascii="Garamond" w:hAnsi="Garamond" w:cs="Arial"/>
          <w:color w:val="FF0000"/>
        </w:rPr>
        <w:t>student senator representative</w:t>
      </w:r>
      <w:r w:rsidRPr="00C13825">
        <w:rPr>
          <w:rFonts w:ascii="Garamond" w:hAnsi="Garamond" w:cs="Arial"/>
          <w:color w:val="FF0000"/>
        </w:rPr>
        <w:t xml:space="preserve"> </w:t>
      </w:r>
      <w:r w:rsidRPr="00C13825">
        <w:rPr>
          <w:rFonts w:ascii="Garamond" w:hAnsi="Garamond" w:cs="Arial"/>
          <w:strike/>
          <w:color w:val="FF0000"/>
        </w:rPr>
        <w:t>SAC Executive advisor</w:t>
      </w:r>
      <w:r w:rsidRPr="00C13825">
        <w:rPr>
          <w:rFonts w:ascii="Garamond" w:hAnsi="Garamond" w:cs="Arial"/>
          <w:color w:val="FF0000"/>
        </w:rPr>
        <w:t xml:space="preserve"> </w:t>
      </w:r>
      <w:r w:rsidRPr="00780B08">
        <w:rPr>
          <w:rFonts w:ascii="Garamond" w:hAnsi="Garamond" w:cs="Arial"/>
        </w:rPr>
        <w:t>shall hold his/her position for at least 1 academic year until the new Executive Board is elected at the end of the Spring semester.</w:t>
      </w:r>
    </w:p>
    <w:p w14:paraId="62853742" w14:textId="77777777" w:rsidR="00A55BAC" w:rsidRPr="00780B08" w:rsidRDefault="00A55BAC" w:rsidP="002523C7">
      <w:pPr>
        <w:widowControl w:val="0"/>
        <w:autoSpaceDE w:val="0"/>
        <w:autoSpaceDN w:val="0"/>
        <w:adjustRightInd w:val="0"/>
        <w:spacing w:after="240"/>
        <w:contextualSpacing/>
        <w:jc w:val="both"/>
        <w:rPr>
          <w:rFonts w:ascii="Garamond" w:hAnsi="Garamond" w:cs="Arial"/>
        </w:rPr>
      </w:pPr>
    </w:p>
    <w:p w14:paraId="0A22FEE7" w14:textId="214E5C54" w:rsidR="00477804" w:rsidRPr="00780B08" w:rsidRDefault="00477804" w:rsidP="002523C7">
      <w:pPr>
        <w:widowControl w:val="0"/>
        <w:autoSpaceDE w:val="0"/>
        <w:autoSpaceDN w:val="0"/>
        <w:adjustRightInd w:val="0"/>
        <w:spacing w:after="240"/>
        <w:contextualSpacing/>
        <w:jc w:val="both"/>
        <w:rPr>
          <w:rFonts w:ascii="Garamond" w:hAnsi="Garamond" w:cs="Arial"/>
        </w:rPr>
      </w:pPr>
      <w:r w:rsidRPr="00780B08">
        <w:rPr>
          <w:rFonts w:ascii="Garamond" w:hAnsi="Garamond" w:cs="Arial"/>
        </w:rPr>
        <w:t>Article III — IGB</w:t>
      </w:r>
      <w:r w:rsidR="00C41E4F" w:rsidRPr="00780B08">
        <w:rPr>
          <w:rFonts w:ascii="Garamond" w:hAnsi="Garamond" w:cs="Arial"/>
        </w:rPr>
        <w:t xml:space="preserve"> STRUCTURE AND RESPONSIBILITIES: </w:t>
      </w:r>
    </w:p>
    <w:p w14:paraId="6AEE3768" w14:textId="4FD07389" w:rsidR="00C45EE0" w:rsidRPr="00780B08" w:rsidRDefault="00734E31" w:rsidP="002523C7">
      <w:pPr>
        <w:widowControl w:val="0"/>
        <w:autoSpaceDE w:val="0"/>
        <w:autoSpaceDN w:val="0"/>
        <w:adjustRightInd w:val="0"/>
        <w:spacing w:after="240"/>
        <w:ind w:left="450"/>
        <w:contextualSpacing/>
        <w:jc w:val="both"/>
        <w:rPr>
          <w:rFonts w:ascii="Garamond" w:eastAsia="MS Mincho" w:hAnsi="Garamond" w:cs="MS Mincho"/>
        </w:rPr>
      </w:pPr>
      <w:r w:rsidRPr="00780B08">
        <w:rPr>
          <w:rFonts w:ascii="Garamond" w:hAnsi="Garamond" w:cs="Arial"/>
        </w:rPr>
        <w:t>1. All IGB Delegates</w:t>
      </w:r>
      <w:r w:rsidRPr="00780B08">
        <w:rPr>
          <w:rFonts w:ascii="Garamond" w:eastAsia="MS Mincho" w:hAnsi="Garamond" w:cs="MS Mincho"/>
        </w:rPr>
        <w:t xml:space="preserve">: </w:t>
      </w:r>
    </w:p>
    <w:p w14:paraId="0A438768" w14:textId="052DCEAF" w:rsidR="00734E31" w:rsidRPr="00780B08" w:rsidRDefault="00512ACB" w:rsidP="002523C7">
      <w:pPr>
        <w:widowControl w:val="0"/>
        <w:autoSpaceDE w:val="0"/>
        <w:autoSpaceDN w:val="0"/>
        <w:adjustRightInd w:val="0"/>
        <w:spacing w:after="240"/>
        <w:ind w:left="1350"/>
        <w:contextualSpacing/>
        <w:jc w:val="both"/>
        <w:rPr>
          <w:rFonts w:ascii="Garamond" w:eastAsia="MS Mincho" w:hAnsi="Garamond" w:cs="Arial"/>
        </w:rPr>
      </w:pPr>
      <w:r w:rsidRPr="00780B08">
        <w:rPr>
          <w:rFonts w:ascii="Garamond" w:eastAsia="MS Mincho" w:hAnsi="Garamond" w:cs="Arial"/>
        </w:rPr>
        <w:t xml:space="preserve">a. </w:t>
      </w:r>
      <w:r w:rsidRPr="00780B08">
        <w:rPr>
          <w:rFonts w:ascii="Garamond" w:hAnsi="Garamond" w:cs="Arial"/>
        </w:rPr>
        <w:t>Are considered</w:t>
      </w:r>
      <w:r w:rsidR="00734E31" w:rsidRPr="00780B08">
        <w:rPr>
          <w:rFonts w:ascii="Garamond" w:hAnsi="Garamond" w:cs="Arial"/>
        </w:rPr>
        <w:t xml:space="preserve"> in good standing if s/he has fulfilled </w:t>
      </w:r>
      <w:proofErr w:type="gramStart"/>
      <w:r w:rsidR="00734E31" w:rsidRPr="00780B08">
        <w:rPr>
          <w:rFonts w:ascii="Garamond" w:hAnsi="Garamond" w:cs="Arial"/>
        </w:rPr>
        <w:t>all of</w:t>
      </w:r>
      <w:proofErr w:type="gramEnd"/>
      <w:r w:rsidR="00734E31" w:rsidRPr="00780B08">
        <w:rPr>
          <w:rFonts w:ascii="Garamond" w:hAnsi="Garamond" w:cs="Arial"/>
        </w:rPr>
        <w:t xml:space="preserve"> the duties of an IGB delegate outlined below:</w:t>
      </w:r>
    </w:p>
    <w:p w14:paraId="6B2F244B" w14:textId="1C375F2B" w:rsidR="000A48B4" w:rsidRPr="00780B08" w:rsidRDefault="00512ACB" w:rsidP="002523C7">
      <w:pPr>
        <w:widowControl w:val="0"/>
        <w:autoSpaceDE w:val="0"/>
        <w:autoSpaceDN w:val="0"/>
        <w:adjustRightInd w:val="0"/>
        <w:spacing w:after="240"/>
        <w:ind w:left="1987"/>
        <w:contextualSpacing/>
        <w:jc w:val="both"/>
        <w:rPr>
          <w:rFonts w:ascii="Garamond" w:eastAsia="MS Mincho" w:hAnsi="Garamond" w:cs="MS Mincho"/>
        </w:rPr>
      </w:pPr>
      <w:r w:rsidRPr="00780B08">
        <w:rPr>
          <w:rFonts w:ascii="Garamond" w:hAnsi="Garamond" w:cs="Arial"/>
        </w:rPr>
        <w:t>1</w:t>
      </w:r>
      <w:r w:rsidR="00734E31" w:rsidRPr="00780B08">
        <w:rPr>
          <w:rFonts w:ascii="Garamond" w:hAnsi="Garamond" w:cs="Arial"/>
        </w:rPr>
        <w:t xml:space="preserve">. </w:t>
      </w:r>
      <w:r w:rsidR="00C41E4F" w:rsidRPr="00780B08">
        <w:rPr>
          <w:rFonts w:ascii="Garamond" w:hAnsi="Garamond" w:cs="Arial"/>
        </w:rPr>
        <w:t>All d</w:t>
      </w:r>
      <w:r w:rsidR="00734E31" w:rsidRPr="00780B08">
        <w:rPr>
          <w:rFonts w:ascii="Garamond" w:hAnsi="Garamond" w:cs="Arial"/>
        </w:rPr>
        <w:t>elegates should strive to attend every IGB meeting.</w:t>
      </w:r>
      <w:r w:rsidR="000C7EBE" w:rsidRPr="00780B08">
        <w:rPr>
          <w:rFonts w:ascii="Garamond" w:hAnsi="Garamond" w:cs="Arial"/>
        </w:rPr>
        <w:t xml:space="preserve"> A delegate must have </w:t>
      </w:r>
      <w:r w:rsidR="000C7EBE" w:rsidRPr="00780B08">
        <w:rPr>
          <w:rFonts w:ascii="Garamond" w:hAnsi="Garamond" w:cs="Arial"/>
        </w:rPr>
        <w:lastRenderedPageBreak/>
        <w:t>attended at least two of the past four IGB meetings, including the present meeting at which voting is taking place.</w:t>
      </w:r>
    </w:p>
    <w:p w14:paraId="04FBD37D" w14:textId="4BED1AD5" w:rsidR="000C7EBE" w:rsidRPr="00780B08" w:rsidRDefault="000A48B4" w:rsidP="002523C7">
      <w:pPr>
        <w:widowControl w:val="0"/>
        <w:autoSpaceDE w:val="0"/>
        <w:autoSpaceDN w:val="0"/>
        <w:adjustRightInd w:val="0"/>
        <w:spacing w:after="240"/>
        <w:ind w:left="1987"/>
        <w:contextualSpacing/>
        <w:jc w:val="both"/>
        <w:rPr>
          <w:rFonts w:ascii="Garamond" w:eastAsia="MS Mincho" w:hAnsi="Garamond" w:cs="MS Mincho"/>
        </w:rPr>
      </w:pPr>
      <w:r w:rsidRPr="00780B08">
        <w:rPr>
          <w:rFonts w:ascii="Garamond" w:eastAsia="MS Mincho" w:hAnsi="Garamond" w:cs="MS Mincho"/>
        </w:rPr>
        <w:t>2. Each delegate shall serve on one IGB committee and should strive to attend all meetings of the committee on which one serves.</w:t>
      </w:r>
    </w:p>
    <w:p w14:paraId="622B2E99" w14:textId="6196F477" w:rsidR="000C7EBE" w:rsidRPr="00780B08" w:rsidRDefault="000C7EBE" w:rsidP="002523C7">
      <w:pPr>
        <w:widowControl w:val="0"/>
        <w:autoSpaceDE w:val="0"/>
        <w:autoSpaceDN w:val="0"/>
        <w:adjustRightInd w:val="0"/>
        <w:spacing w:after="240"/>
        <w:ind w:left="1987"/>
        <w:contextualSpacing/>
        <w:jc w:val="both"/>
        <w:rPr>
          <w:rFonts w:ascii="Garamond" w:eastAsia="MS Mincho" w:hAnsi="Garamond" w:cs="MS Mincho"/>
        </w:rPr>
      </w:pPr>
      <w:r w:rsidRPr="00780B08">
        <w:rPr>
          <w:rFonts w:ascii="Garamond" w:eastAsia="MS Mincho" w:hAnsi="Garamond" w:cs="MS Mincho"/>
        </w:rPr>
        <w:t>3. Provide support and positive collaboration between IGB student clubs.</w:t>
      </w:r>
    </w:p>
    <w:p w14:paraId="7F2161F8" w14:textId="5D91CF4E" w:rsidR="00734E31" w:rsidRPr="00780B08" w:rsidRDefault="000C7EBE" w:rsidP="002523C7">
      <w:pPr>
        <w:widowControl w:val="0"/>
        <w:autoSpaceDE w:val="0"/>
        <w:autoSpaceDN w:val="0"/>
        <w:adjustRightInd w:val="0"/>
        <w:spacing w:after="240"/>
        <w:ind w:left="1987"/>
        <w:contextualSpacing/>
        <w:jc w:val="both"/>
        <w:rPr>
          <w:rFonts w:ascii="Garamond" w:eastAsia="MS Mincho" w:hAnsi="Garamond" w:cs="MS Mincho"/>
        </w:rPr>
      </w:pPr>
      <w:r w:rsidRPr="00780B08">
        <w:rPr>
          <w:rFonts w:ascii="Garamond" w:eastAsia="MS Mincho" w:hAnsi="Garamond" w:cs="MS Mincho"/>
        </w:rPr>
        <w:t>4. Actively monitor clubs and delegates and report instances that warrant review of club or delegate legitimacy.</w:t>
      </w:r>
    </w:p>
    <w:p w14:paraId="023A8FAB" w14:textId="4FE2896F" w:rsidR="00512ACB" w:rsidRPr="00780B08" w:rsidRDefault="00512ACB" w:rsidP="002523C7">
      <w:pPr>
        <w:widowControl w:val="0"/>
        <w:autoSpaceDE w:val="0"/>
        <w:autoSpaceDN w:val="0"/>
        <w:adjustRightInd w:val="0"/>
        <w:spacing w:after="240"/>
        <w:ind w:left="1354" w:hanging="4"/>
        <w:contextualSpacing/>
        <w:jc w:val="both"/>
        <w:rPr>
          <w:rFonts w:ascii="Garamond" w:hAnsi="Garamond" w:cs="Arial"/>
        </w:rPr>
      </w:pPr>
      <w:r w:rsidRPr="00780B08">
        <w:rPr>
          <w:rFonts w:ascii="Garamond" w:hAnsi="Garamond" w:cs="Arial"/>
        </w:rPr>
        <w:t>b. Only delegates in good standing receive voting privileges.</w:t>
      </w:r>
    </w:p>
    <w:p w14:paraId="715DA6D5" w14:textId="3DCACFFB" w:rsidR="000C7EBE" w:rsidRPr="00780B08" w:rsidRDefault="000C7EBE" w:rsidP="002523C7">
      <w:pPr>
        <w:widowControl w:val="0"/>
        <w:autoSpaceDE w:val="0"/>
        <w:autoSpaceDN w:val="0"/>
        <w:adjustRightInd w:val="0"/>
        <w:spacing w:after="240"/>
        <w:ind w:left="1354" w:hanging="4"/>
        <w:contextualSpacing/>
        <w:jc w:val="both"/>
        <w:rPr>
          <w:rFonts w:ascii="Garamond" w:hAnsi="Garamond" w:cs="Arial"/>
        </w:rPr>
      </w:pPr>
      <w:r w:rsidRPr="00780B08">
        <w:rPr>
          <w:rFonts w:ascii="Garamond" w:hAnsi="Garamond" w:cs="Arial"/>
        </w:rPr>
        <w:t>c. Good standing may be granted to any delegate by a 2/3 majority vote of the IGB body in good standing.</w:t>
      </w:r>
    </w:p>
    <w:p w14:paraId="7B999764" w14:textId="49919F72" w:rsidR="00477804" w:rsidRPr="00780B08" w:rsidRDefault="00734E31"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hAnsi="Garamond" w:cs="Arial"/>
        </w:rPr>
        <w:t xml:space="preserve">2. </w:t>
      </w:r>
      <w:r w:rsidR="00C45EE0" w:rsidRPr="00780B08">
        <w:rPr>
          <w:rFonts w:ascii="Garamond" w:hAnsi="Garamond" w:cs="Arial"/>
        </w:rPr>
        <w:t>IGB Executive Board:</w:t>
      </w:r>
    </w:p>
    <w:p w14:paraId="18C9050F" w14:textId="74E404FA" w:rsidR="000C7EBE" w:rsidRPr="00780B08" w:rsidRDefault="000C7EBE"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hAnsi="Garamond" w:cs="Arial"/>
        </w:rPr>
        <w:tab/>
      </w:r>
      <w:r w:rsidRPr="00780B08">
        <w:rPr>
          <w:rFonts w:ascii="Garamond" w:hAnsi="Garamond" w:cs="Arial"/>
        </w:rPr>
        <w:tab/>
        <w:t xml:space="preserve">a. Elections: A Chair, Vice-Chair, Secretary, Treasurer, and Communications Chair shall be </w:t>
      </w:r>
    </w:p>
    <w:p w14:paraId="0177D70B" w14:textId="77777777" w:rsidR="000C7EBE" w:rsidRPr="00780B08" w:rsidRDefault="000C7EBE"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hAnsi="Garamond" w:cs="Arial"/>
        </w:rPr>
        <w:tab/>
      </w:r>
      <w:r w:rsidRPr="00780B08">
        <w:rPr>
          <w:rFonts w:ascii="Garamond" w:hAnsi="Garamond" w:cs="Arial"/>
        </w:rPr>
        <w:tab/>
        <w:t xml:space="preserve">elected from among the student delegates before Thanksgiving in the Fall Semester. </w:t>
      </w:r>
      <w:proofErr w:type="gramStart"/>
      <w:r w:rsidRPr="00780B08">
        <w:rPr>
          <w:rFonts w:ascii="Garamond" w:hAnsi="Garamond" w:cs="Arial"/>
        </w:rPr>
        <w:t>Their</w:t>
      </w:r>
      <w:proofErr w:type="gramEnd"/>
    </w:p>
    <w:p w14:paraId="5FD120CB" w14:textId="26FB9AA2" w:rsidR="000C7EBE" w:rsidRPr="00780B08" w:rsidRDefault="000C7EBE"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hAnsi="Garamond" w:cs="Arial"/>
        </w:rPr>
        <w:tab/>
      </w:r>
      <w:r w:rsidRPr="00780B08">
        <w:rPr>
          <w:rFonts w:ascii="Garamond" w:hAnsi="Garamond" w:cs="Arial"/>
        </w:rPr>
        <w:tab/>
        <w:t>term begins on the first day of classes in the Spring semester.</w:t>
      </w:r>
    </w:p>
    <w:p w14:paraId="779645E7" w14:textId="44748B4B" w:rsidR="00A55BAC" w:rsidRPr="00780B08" w:rsidRDefault="00C45EE0" w:rsidP="002523C7">
      <w:pPr>
        <w:widowControl w:val="0"/>
        <w:tabs>
          <w:tab w:val="left" w:pos="940"/>
          <w:tab w:val="left" w:pos="1440"/>
        </w:tabs>
        <w:autoSpaceDE w:val="0"/>
        <w:autoSpaceDN w:val="0"/>
        <w:adjustRightInd w:val="0"/>
        <w:spacing w:after="266"/>
        <w:ind w:left="1440"/>
        <w:contextualSpacing/>
        <w:jc w:val="both"/>
        <w:rPr>
          <w:rFonts w:ascii="Garamond" w:hAnsi="Garamond" w:cs="Arial"/>
        </w:rPr>
      </w:pPr>
      <w:r w:rsidRPr="00780B08">
        <w:rPr>
          <w:rFonts w:ascii="Garamond" w:hAnsi="Garamond" w:cs="Arial"/>
        </w:rPr>
        <w:t xml:space="preserve">b. </w:t>
      </w:r>
      <w:r w:rsidR="00A55BAC" w:rsidRPr="00780B08">
        <w:rPr>
          <w:rFonts w:ascii="Garamond" w:hAnsi="Garamond" w:cs="Arial"/>
        </w:rPr>
        <w:t xml:space="preserve">Eligible Candidates: </w:t>
      </w:r>
      <w:r w:rsidR="000C7EBE" w:rsidRPr="00780B08">
        <w:rPr>
          <w:rFonts w:ascii="Garamond" w:hAnsi="Garamond" w:cs="Arial"/>
        </w:rPr>
        <w:t>IGB</w:t>
      </w:r>
      <w:r w:rsidR="00A55BAC" w:rsidRPr="00780B08">
        <w:rPr>
          <w:rFonts w:ascii="Garamond" w:hAnsi="Garamond" w:cs="Arial"/>
        </w:rPr>
        <w:t xml:space="preserve"> delegates </w:t>
      </w:r>
      <w:r w:rsidR="000C7EBE" w:rsidRPr="00780B08">
        <w:rPr>
          <w:rFonts w:ascii="Garamond" w:hAnsi="Garamond" w:cs="Arial"/>
        </w:rPr>
        <w:t>that have served for at least one full semester are</w:t>
      </w:r>
      <w:r w:rsidR="00A55BAC" w:rsidRPr="00780B08">
        <w:rPr>
          <w:rFonts w:ascii="Garamond" w:hAnsi="Garamond" w:cs="Arial"/>
        </w:rPr>
        <w:t xml:space="preserve"> eligible to run for a position on the IGB Executive Board.</w:t>
      </w:r>
    </w:p>
    <w:p w14:paraId="4E51CF5D" w14:textId="0CABABE5" w:rsidR="00477804" w:rsidRPr="00780B08" w:rsidRDefault="00C45EE0" w:rsidP="002523C7">
      <w:pPr>
        <w:widowControl w:val="0"/>
        <w:tabs>
          <w:tab w:val="left" w:pos="940"/>
          <w:tab w:val="left" w:pos="1440"/>
        </w:tabs>
        <w:autoSpaceDE w:val="0"/>
        <w:autoSpaceDN w:val="0"/>
        <w:adjustRightInd w:val="0"/>
        <w:spacing w:after="266"/>
        <w:ind w:left="1440"/>
        <w:contextualSpacing/>
        <w:jc w:val="both"/>
        <w:rPr>
          <w:rFonts w:ascii="Garamond" w:hAnsi="Garamond" w:cs="Arial"/>
        </w:rPr>
      </w:pPr>
      <w:r w:rsidRPr="00780B08">
        <w:rPr>
          <w:rFonts w:ascii="Garamond" w:hAnsi="Garamond" w:cs="Arial"/>
          <w:color w:val="000000"/>
        </w:rPr>
        <w:t xml:space="preserve">c. </w:t>
      </w:r>
      <w:r w:rsidR="00A55BAC" w:rsidRPr="00780B08">
        <w:rPr>
          <w:rFonts w:ascii="Garamond" w:hAnsi="Garamond" w:cs="Arial"/>
          <w:color w:val="000000"/>
        </w:rPr>
        <w:t xml:space="preserve">Eligible Voters: </w:t>
      </w:r>
      <w:r w:rsidR="000C7EBE" w:rsidRPr="00780B08">
        <w:rPr>
          <w:rFonts w:ascii="Garamond" w:hAnsi="Garamond" w:cs="Arial"/>
          <w:color w:val="000000"/>
        </w:rPr>
        <w:t>All IGB delegates in good standing.</w:t>
      </w:r>
    </w:p>
    <w:p w14:paraId="598483FC" w14:textId="77777777" w:rsidR="000C7EBE" w:rsidRPr="00780B08" w:rsidRDefault="00C45EE0" w:rsidP="002523C7">
      <w:pPr>
        <w:widowControl w:val="0"/>
        <w:tabs>
          <w:tab w:val="left" w:pos="940"/>
          <w:tab w:val="left" w:pos="1440"/>
        </w:tabs>
        <w:autoSpaceDE w:val="0"/>
        <w:autoSpaceDN w:val="0"/>
        <w:adjustRightInd w:val="0"/>
        <w:spacing w:after="266"/>
        <w:ind w:left="1440"/>
        <w:contextualSpacing/>
        <w:jc w:val="both"/>
        <w:rPr>
          <w:rFonts w:ascii="Garamond" w:hAnsi="Garamond" w:cs="Arial"/>
        </w:rPr>
      </w:pPr>
      <w:r w:rsidRPr="00780B08">
        <w:rPr>
          <w:rFonts w:ascii="Garamond" w:hAnsi="Garamond" w:cs="Arial"/>
        </w:rPr>
        <w:t xml:space="preserve">d. </w:t>
      </w:r>
      <w:r w:rsidR="00477804" w:rsidRPr="00780B08">
        <w:rPr>
          <w:rFonts w:ascii="Garamond" w:hAnsi="Garamond" w:cs="Arial"/>
        </w:rPr>
        <w:t>Chair and Vice-Chair: The Chair shall official</w:t>
      </w:r>
      <w:r w:rsidR="000C7EBE" w:rsidRPr="00780B08">
        <w:rPr>
          <w:rFonts w:ascii="Garamond" w:hAnsi="Garamond" w:cs="Arial"/>
        </w:rPr>
        <w:t xml:space="preserve">ly call each meeting of the IGB, </w:t>
      </w:r>
      <w:r w:rsidR="00477804" w:rsidRPr="00780B08">
        <w:rPr>
          <w:rFonts w:ascii="Garamond" w:hAnsi="Garamond" w:cs="Arial"/>
        </w:rPr>
        <w:t xml:space="preserve">preside </w:t>
      </w:r>
      <w:r w:rsidR="00477804" w:rsidRPr="00780B08">
        <w:rPr>
          <w:rFonts w:ascii="MS Mincho" w:eastAsia="MS Mincho" w:hAnsi="MS Mincho" w:cs="MS Mincho" w:hint="eastAsia"/>
        </w:rPr>
        <w:t> </w:t>
      </w:r>
      <w:r w:rsidR="000C7EBE" w:rsidRPr="00780B08">
        <w:rPr>
          <w:rFonts w:ascii="Garamond" w:hAnsi="Garamond" w:cs="Arial"/>
        </w:rPr>
        <w:t xml:space="preserve">over such meetings, and </w:t>
      </w:r>
      <w:r w:rsidR="007B4324" w:rsidRPr="00780B08">
        <w:rPr>
          <w:rFonts w:ascii="Garamond" w:hAnsi="Garamond" w:cs="Arial"/>
        </w:rPr>
        <w:t xml:space="preserve">serve as the primary spokesperson </w:t>
      </w:r>
      <w:r w:rsidR="00477804" w:rsidRPr="00780B08">
        <w:rPr>
          <w:rFonts w:ascii="Garamond" w:hAnsi="Garamond" w:cs="Arial"/>
        </w:rPr>
        <w:t>to Columbia University. The</w:t>
      </w:r>
    </w:p>
    <w:p w14:paraId="338CFC53" w14:textId="7C863A4C" w:rsidR="00477804" w:rsidRPr="00780B08" w:rsidRDefault="000C7EBE" w:rsidP="002523C7">
      <w:pPr>
        <w:widowControl w:val="0"/>
        <w:tabs>
          <w:tab w:val="left" w:pos="940"/>
          <w:tab w:val="left" w:pos="1440"/>
        </w:tabs>
        <w:autoSpaceDE w:val="0"/>
        <w:autoSpaceDN w:val="0"/>
        <w:adjustRightInd w:val="0"/>
        <w:spacing w:after="266"/>
        <w:ind w:left="1440"/>
        <w:contextualSpacing/>
        <w:jc w:val="both"/>
        <w:rPr>
          <w:rFonts w:ascii="Garamond" w:hAnsi="Garamond" w:cs="Arial"/>
        </w:rPr>
      </w:pPr>
      <w:r w:rsidRPr="00780B08">
        <w:rPr>
          <w:rFonts w:ascii="Garamond" w:hAnsi="Garamond" w:cs="Arial"/>
        </w:rPr>
        <w:t>Vice-Chair shall preside over meetings in the absence of the Chair and is responsible for updating clubs of their recognition status.</w:t>
      </w:r>
      <w:r w:rsidR="00477804" w:rsidRPr="00780B08">
        <w:rPr>
          <w:rFonts w:ascii="Garamond" w:hAnsi="Garamond" w:cs="Arial"/>
        </w:rPr>
        <w:t xml:space="preserve"> </w:t>
      </w:r>
      <w:r w:rsidR="00477804" w:rsidRPr="00780B08">
        <w:rPr>
          <w:rFonts w:ascii="MS Mincho" w:eastAsia="MS Mincho" w:hAnsi="MS Mincho" w:cs="MS Mincho" w:hint="eastAsia"/>
        </w:rPr>
        <w:t> </w:t>
      </w:r>
    </w:p>
    <w:p w14:paraId="42B8D850" w14:textId="57E2DF9B" w:rsidR="00477804" w:rsidRPr="00780B08" w:rsidRDefault="00C45EE0" w:rsidP="002523C7">
      <w:pPr>
        <w:widowControl w:val="0"/>
        <w:tabs>
          <w:tab w:val="left" w:pos="940"/>
          <w:tab w:val="left" w:pos="1440"/>
        </w:tabs>
        <w:autoSpaceDE w:val="0"/>
        <w:autoSpaceDN w:val="0"/>
        <w:adjustRightInd w:val="0"/>
        <w:spacing w:after="266"/>
        <w:ind w:left="1440"/>
        <w:contextualSpacing/>
        <w:jc w:val="both"/>
        <w:rPr>
          <w:rFonts w:ascii="Garamond" w:hAnsi="Garamond" w:cs="Arial"/>
        </w:rPr>
      </w:pPr>
      <w:r w:rsidRPr="00780B08">
        <w:rPr>
          <w:rFonts w:ascii="Garamond" w:hAnsi="Garamond" w:cs="Arial"/>
        </w:rPr>
        <w:t xml:space="preserve">e. </w:t>
      </w:r>
      <w:r w:rsidR="00477804" w:rsidRPr="00780B08">
        <w:rPr>
          <w:rFonts w:ascii="Garamond" w:hAnsi="Garamond" w:cs="Arial"/>
        </w:rPr>
        <w:t>Secretary: Shall take minutes of general IGB meetings and post them on the IGB website</w:t>
      </w:r>
      <w:r w:rsidR="003519A1" w:rsidRPr="00780B08">
        <w:rPr>
          <w:rFonts w:ascii="Garamond" w:hAnsi="Garamond" w:cs="Arial"/>
        </w:rPr>
        <w:t xml:space="preserve"> and make them available </w:t>
      </w:r>
      <w:r w:rsidR="00477804" w:rsidRPr="00780B08">
        <w:rPr>
          <w:rFonts w:ascii="Garamond" w:hAnsi="Garamond" w:cs="Arial"/>
        </w:rPr>
        <w:t xml:space="preserve">as soon as possible to all IGB delegates in electronic form and the Columbia </w:t>
      </w:r>
      <w:r w:rsidR="00A37791" w:rsidRPr="00780B08">
        <w:rPr>
          <w:rFonts w:ascii="Garamond" w:hAnsi="Garamond" w:cs="Arial"/>
        </w:rPr>
        <w:t xml:space="preserve">community </w:t>
      </w:r>
      <w:r w:rsidR="00477804" w:rsidRPr="00780B08">
        <w:rPr>
          <w:rFonts w:ascii="Garamond" w:hAnsi="Garamond" w:cs="Arial"/>
        </w:rPr>
        <w:t xml:space="preserve">at large. </w:t>
      </w:r>
      <w:r w:rsidR="00477804" w:rsidRPr="00780B08">
        <w:rPr>
          <w:rFonts w:ascii="MS Mincho" w:eastAsia="MS Mincho" w:hAnsi="MS Mincho" w:cs="MS Mincho" w:hint="eastAsia"/>
        </w:rPr>
        <w:t> </w:t>
      </w:r>
    </w:p>
    <w:p w14:paraId="484F5EF0" w14:textId="40A3B485" w:rsidR="00477804" w:rsidRPr="00780B08" w:rsidRDefault="00C45EE0" w:rsidP="002523C7">
      <w:pPr>
        <w:widowControl w:val="0"/>
        <w:tabs>
          <w:tab w:val="left" w:pos="940"/>
          <w:tab w:val="left" w:pos="1440"/>
        </w:tabs>
        <w:autoSpaceDE w:val="0"/>
        <w:autoSpaceDN w:val="0"/>
        <w:adjustRightInd w:val="0"/>
        <w:spacing w:after="266"/>
        <w:ind w:left="1440"/>
        <w:contextualSpacing/>
        <w:jc w:val="both"/>
        <w:rPr>
          <w:rFonts w:ascii="Garamond" w:hAnsi="Garamond" w:cs="Arial"/>
        </w:rPr>
      </w:pPr>
      <w:r w:rsidRPr="00780B08">
        <w:rPr>
          <w:rFonts w:ascii="Garamond" w:hAnsi="Garamond" w:cs="Arial"/>
        </w:rPr>
        <w:t xml:space="preserve">f. </w:t>
      </w:r>
      <w:r w:rsidR="00477804" w:rsidRPr="00780B08">
        <w:rPr>
          <w:rFonts w:ascii="Garamond" w:hAnsi="Garamond" w:cs="Arial"/>
        </w:rPr>
        <w:t>Treasurer</w:t>
      </w:r>
      <w:r w:rsidR="007139C5" w:rsidRPr="00780B08">
        <w:rPr>
          <w:rFonts w:ascii="Garamond" w:hAnsi="Garamond" w:cs="Arial"/>
        </w:rPr>
        <w:t>:</w:t>
      </w:r>
      <w:r w:rsidR="00477804" w:rsidRPr="00780B08">
        <w:rPr>
          <w:rFonts w:ascii="Garamond" w:hAnsi="Garamond" w:cs="Arial"/>
        </w:rPr>
        <w:t xml:space="preserve"> </w:t>
      </w:r>
      <w:r w:rsidR="007139C5" w:rsidRPr="00780B08">
        <w:rPr>
          <w:rFonts w:ascii="Garamond" w:hAnsi="Garamond" w:cs="Arial"/>
        </w:rPr>
        <w:t>R</w:t>
      </w:r>
      <w:r w:rsidR="00477804" w:rsidRPr="00780B08">
        <w:rPr>
          <w:rFonts w:ascii="Garamond" w:hAnsi="Garamond" w:cs="Arial"/>
        </w:rPr>
        <w:t xml:space="preserve">esponsible for maintaining the total funds available for allocation to student Clubs. The Treasurer will keep other IGB delegates informed of detailed information regarding these funds and is responsible for </w:t>
      </w:r>
      <w:r w:rsidR="003519A1" w:rsidRPr="00780B08">
        <w:rPr>
          <w:rFonts w:ascii="Garamond" w:hAnsi="Garamond" w:cs="Arial"/>
        </w:rPr>
        <w:t xml:space="preserve">updating </w:t>
      </w:r>
      <w:r w:rsidR="007139C5" w:rsidRPr="00780B08">
        <w:rPr>
          <w:rFonts w:ascii="Garamond" w:hAnsi="Garamond" w:cs="Arial"/>
        </w:rPr>
        <w:t>c</w:t>
      </w:r>
      <w:r w:rsidR="00477804" w:rsidRPr="00780B08">
        <w:rPr>
          <w:rFonts w:ascii="Garamond" w:hAnsi="Garamond" w:cs="Arial"/>
        </w:rPr>
        <w:t>lubs of their funding allocation.</w:t>
      </w:r>
      <w:r w:rsidR="00477804" w:rsidRPr="00780B08">
        <w:rPr>
          <w:rFonts w:ascii="MS Mincho" w:eastAsia="MS Mincho" w:hAnsi="MS Mincho" w:cs="MS Mincho" w:hint="eastAsia"/>
        </w:rPr>
        <w:t> </w:t>
      </w:r>
    </w:p>
    <w:p w14:paraId="27F9E9EA" w14:textId="7ABF4C3D" w:rsidR="00477804" w:rsidRPr="00780B08" w:rsidRDefault="00C45EE0" w:rsidP="002523C7">
      <w:pPr>
        <w:widowControl w:val="0"/>
        <w:tabs>
          <w:tab w:val="left" w:pos="940"/>
          <w:tab w:val="left" w:pos="1440"/>
        </w:tabs>
        <w:autoSpaceDE w:val="0"/>
        <w:autoSpaceDN w:val="0"/>
        <w:adjustRightInd w:val="0"/>
        <w:spacing w:after="266"/>
        <w:ind w:left="1440"/>
        <w:contextualSpacing/>
        <w:jc w:val="both"/>
        <w:rPr>
          <w:rFonts w:ascii="Garamond" w:hAnsi="Garamond" w:cs="Arial"/>
        </w:rPr>
      </w:pPr>
      <w:r w:rsidRPr="00780B08">
        <w:rPr>
          <w:rFonts w:ascii="Garamond" w:hAnsi="Garamond" w:cs="Arial"/>
        </w:rPr>
        <w:t xml:space="preserve">g. </w:t>
      </w:r>
      <w:r w:rsidR="007139C5" w:rsidRPr="00780B08">
        <w:rPr>
          <w:rFonts w:ascii="Garamond" w:hAnsi="Garamond" w:cs="Arial"/>
        </w:rPr>
        <w:t>Communications Chair:</w:t>
      </w:r>
      <w:r w:rsidR="00477804" w:rsidRPr="00780B08">
        <w:rPr>
          <w:rFonts w:ascii="Garamond" w:hAnsi="Garamond" w:cs="Arial"/>
        </w:rPr>
        <w:t xml:space="preserve"> </w:t>
      </w:r>
      <w:r w:rsidR="007139C5" w:rsidRPr="00780B08">
        <w:rPr>
          <w:rFonts w:ascii="Garamond" w:hAnsi="Garamond" w:cs="Arial"/>
        </w:rPr>
        <w:t>R</w:t>
      </w:r>
      <w:r w:rsidR="00477804" w:rsidRPr="00780B08">
        <w:rPr>
          <w:rFonts w:ascii="Garamond" w:hAnsi="Garamond" w:cs="Arial"/>
        </w:rPr>
        <w:t xml:space="preserve">esponsible for: (1) updating the IGB website, including but not limited to IGB personnel directory, organization directory, co-sponsorships, events, governing documents, policies, calendars, </w:t>
      </w:r>
      <w:r w:rsidR="00EE6393" w:rsidRPr="00780B08">
        <w:rPr>
          <w:rFonts w:ascii="Garamond" w:hAnsi="Garamond" w:cs="Arial"/>
        </w:rPr>
        <w:t xml:space="preserve">and club recognition and funding request forms </w:t>
      </w:r>
      <w:r w:rsidR="00477804" w:rsidRPr="00780B08">
        <w:rPr>
          <w:rFonts w:ascii="Garamond" w:hAnsi="Garamond" w:cs="Arial"/>
        </w:rPr>
        <w:t xml:space="preserve">(2) brand usage, </w:t>
      </w:r>
      <w:proofErr w:type="gramStart"/>
      <w:r w:rsidR="00477804" w:rsidRPr="00780B08">
        <w:rPr>
          <w:rFonts w:ascii="Garamond" w:hAnsi="Garamond" w:cs="Arial"/>
        </w:rPr>
        <w:t>control</w:t>
      </w:r>
      <w:proofErr w:type="gramEnd"/>
      <w:r w:rsidR="00477804" w:rsidRPr="00780B08">
        <w:rPr>
          <w:rFonts w:ascii="Garamond" w:hAnsi="Garamond" w:cs="Arial"/>
        </w:rPr>
        <w:t xml:space="preserve"> and standardization, </w:t>
      </w:r>
      <w:r w:rsidR="007139C5" w:rsidRPr="00780B08">
        <w:rPr>
          <w:rFonts w:ascii="Garamond" w:hAnsi="Garamond" w:cs="Arial"/>
        </w:rPr>
        <w:t xml:space="preserve">and </w:t>
      </w:r>
      <w:r w:rsidR="00477804" w:rsidRPr="00780B08">
        <w:rPr>
          <w:rFonts w:ascii="Garamond" w:hAnsi="Garamond" w:cs="Arial"/>
        </w:rPr>
        <w:t xml:space="preserve">(3) co-branding IGB on advertisements for events and co-sponsorship to which IGB funding has been allocated. </w:t>
      </w:r>
      <w:r w:rsidR="00477804" w:rsidRPr="00780B08">
        <w:rPr>
          <w:rFonts w:ascii="MS Mincho" w:eastAsia="MS Mincho" w:hAnsi="MS Mincho" w:cs="MS Mincho" w:hint="eastAsia"/>
        </w:rPr>
        <w:t> </w:t>
      </w:r>
    </w:p>
    <w:p w14:paraId="52ACEB47" w14:textId="447292AE" w:rsidR="00A55BAC" w:rsidRPr="00780B08" w:rsidRDefault="00C45EE0" w:rsidP="002523C7">
      <w:pPr>
        <w:widowControl w:val="0"/>
        <w:tabs>
          <w:tab w:val="left" w:pos="940"/>
          <w:tab w:val="left" w:pos="1440"/>
        </w:tabs>
        <w:autoSpaceDE w:val="0"/>
        <w:autoSpaceDN w:val="0"/>
        <w:adjustRightInd w:val="0"/>
        <w:spacing w:after="266"/>
        <w:ind w:left="1440"/>
        <w:contextualSpacing/>
        <w:jc w:val="both"/>
        <w:rPr>
          <w:rFonts w:ascii="Garamond" w:eastAsia="MS Mincho" w:hAnsi="Garamond" w:cs="Arial"/>
        </w:rPr>
      </w:pPr>
      <w:r w:rsidRPr="00780B08">
        <w:rPr>
          <w:rFonts w:ascii="Garamond" w:eastAsia="MS Mincho" w:hAnsi="Garamond" w:cs="Arial"/>
        </w:rPr>
        <w:t xml:space="preserve">h. </w:t>
      </w:r>
      <w:r w:rsidR="00C13B7E" w:rsidRPr="00780B08">
        <w:rPr>
          <w:rFonts w:ascii="Garamond" w:eastAsia="MS Mincho" w:hAnsi="Garamond" w:cs="Arial"/>
        </w:rPr>
        <w:t xml:space="preserve">A </w:t>
      </w:r>
      <w:r w:rsidR="00034ED5" w:rsidRPr="00034ED5">
        <w:rPr>
          <w:rFonts w:ascii="Garamond" w:eastAsia="MS Mincho" w:hAnsi="Garamond" w:cs="Arial"/>
          <w:strike/>
          <w:color w:val="FF0000"/>
        </w:rPr>
        <w:t>representative</w:t>
      </w:r>
      <w:r w:rsidR="00034ED5" w:rsidRPr="00034ED5">
        <w:rPr>
          <w:rFonts w:ascii="Garamond" w:eastAsia="MS Mincho" w:hAnsi="Garamond" w:cs="Arial"/>
          <w:color w:val="FF0000"/>
        </w:rPr>
        <w:t xml:space="preserve"> senator </w:t>
      </w:r>
      <w:r w:rsidR="00C13B7E" w:rsidRPr="00034ED5">
        <w:rPr>
          <w:rFonts w:ascii="Garamond" w:eastAsia="MS Mincho" w:hAnsi="Garamond" w:cs="Arial"/>
        </w:rPr>
        <w:t>from</w:t>
      </w:r>
      <w:r w:rsidR="00C13B7E" w:rsidRPr="00034ED5">
        <w:rPr>
          <w:rFonts w:ascii="Garamond" w:eastAsia="MS Mincho" w:hAnsi="Garamond" w:cs="Arial"/>
          <w:color w:val="FF0000"/>
        </w:rPr>
        <w:t xml:space="preserve"> </w:t>
      </w:r>
      <w:r w:rsidR="00034ED5" w:rsidRPr="00034ED5">
        <w:rPr>
          <w:rFonts w:ascii="Garamond" w:eastAsia="MS Mincho" w:hAnsi="Garamond" w:cs="Arial"/>
          <w:color w:val="FF0000"/>
        </w:rPr>
        <w:t>the</w:t>
      </w:r>
      <w:r w:rsidR="00034ED5">
        <w:rPr>
          <w:rFonts w:ascii="Garamond" w:eastAsia="MS Mincho" w:hAnsi="Garamond" w:cs="Arial"/>
        </w:rPr>
        <w:t xml:space="preserve"> </w:t>
      </w:r>
      <w:r w:rsidR="00C13B7E" w:rsidRPr="00780B08">
        <w:rPr>
          <w:rFonts w:ascii="Garamond" w:eastAsia="MS Mincho" w:hAnsi="Garamond" w:cs="Arial"/>
        </w:rPr>
        <w:t>SAC</w:t>
      </w:r>
      <w:r w:rsidR="00C13B7E" w:rsidRPr="00034ED5">
        <w:rPr>
          <w:rFonts w:ascii="Garamond" w:eastAsia="MS Mincho" w:hAnsi="Garamond" w:cs="Arial"/>
          <w:strike/>
          <w:color w:val="FF0000"/>
        </w:rPr>
        <w:t>’s Executive Board</w:t>
      </w:r>
      <w:r w:rsidR="00C13B7E" w:rsidRPr="00034ED5">
        <w:rPr>
          <w:rFonts w:ascii="Garamond" w:eastAsia="MS Mincho" w:hAnsi="Garamond" w:cs="Arial"/>
          <w:color w:val="FF0000"/>
        </w:rPr>
        <w:t xml:space="preserve"> </w:t>
      </w:r>
      <w:r w:rsidR="00A55BAC" w:rsidRPr="00780B08">
        <w:rPr>
          <w:rFonts w:ascii="Garamond" w:eastAsia="MS Mincho" w:hAnsi="Garamond" w:cs="Arial"/>
        </w:rPr>
        <w:t xml:space="preserve">will be elected </w:t>
      </w:r>
      <w:r w:rsidR="00A55BAC" w:rsidRPr="00776796">
        <w:rPr>
          <w:rFonts w:ascii="Garamond" w:eastAsia="MS Mincho" w:hAnsi="Garamond" w:cs="Arial"/>
        </w:rPr>
        <w:t>and</w:t>
      </w:r>
      <w:r w:rsidR="00776796">
        <w:rPr>
          <w:rFonts w:ascii="Garamond" w:eastAsia="MS Mincho" w:hAnsi="Garamond" w:cs="Arial"/>
          <w:color w:val="FF0000"/>
        </w:rPr>
        <w:t>/</w:t>
      </w:r>
      <w:r w:rsidR="00A55BAC" w:rsidRPr="00776796">
        <w:rPr>
          <w:rFonts w:ascii="Garamond" w:eastAsia="MS Mincho" w:hAnsi="Garamond" w:cs="Arial"/>
          <w:color w:val="FF0000"/>
        </w:rPr>
        <w:t xml:space="preserve"> </w:t>
      </w:r>
      <w:r w:rsidR="00776796" w:rsidRPr="00776796">
        <w:rPr>
          <w:rFonts w:ascii="Garamond" w:eastAsia="MS Mincho" w:hAnsi="Garamond" w:cs="Arial"/>
          <w:color w:val="FF0000"/>
        </w:rPr>
        <w:t xml:space="preserve">or </w:t>
      </w:r>
      <w:r w:rsidR="00A55BAC" w:rsidRPr="00780B08">
        <w:rPr>
          <w:rFonts w:ascii="Garamond" w:eastAsia="MS Mincho" w:hAnsi="Garamond" w:cs="Arial"/>
        </w:rPr>
        <w:t>appointed by SAC’s general body as a voting member of the IGB Executive Board. This member will sit on the Executive Board in a largely advisory role to assist with running elections, filling General Body and Executive Board seats, and ensuring continuity throughout terms.</w:t>
      </w:r>
      <w:r w:rsidR="00776796">
        <w:rPr>
          <w:rFonts w:ascii="Garamond" w:eastAsia="MS Mincho" w:hAnsi="Garamond" w:cs="Arial"/>
        </w:rPr>
        <w:t xml:space="preserve"> </w:t>
      </w:r>
      <w:r w:rsidR="00776796" w:rsidRPr="002523C7">
        <w:rPr>
          <w:rFonts w:ascii="Garamond" w:eastAsia="MS Mincho" w:hAnsi="Garamond" w:cs="Arial"/>
          <w:color w:val="FF0000"/>
        </w:rPr>
        <w:t xml:space="preserve">The SAC representative may also bring up matters related to the SAC and/or the University Senate </w:t>
      </w:r>
      <w:r w:rsidR="002523C7" w:rsidRPr="002523C7">
        <w:rPr>
          <w:rFonts w:ascii="Garamond" w:eastAsia="MS Mincho" w:hAnsi="Garamond" w:cs="Arial"/>
          <w:color w:val="FF0000"/>
        </w:rPr>
        <w:t xml:space="preserve">that may request the IGB’s involvement. See section regarding relationship to the SAC for more details.  </w:t>
      </w:r>
    </w:p>
    <w:p w14:paraId="26EBB249" w14:textId="6FCD5819" w:rsidR="00953251" w:rsidRPr="00780B08" w:rsidRDefault="00C45EE0" w:rsidP="002523C7">
      <w:pPr>
        <w:widowControl w:val="0"/>
        <w:tabs>
          <w:tab w:val="left" w:pos="940"/>
          <w:tab w:val="left" w:pos="1440"/>
        </w:tabs>
        <w:autoSpaceDE w:val="0"/>
        <w:autoSpaceDN w:val="0"/>
        <w:adjustRightInd w:val="0"/>
        <w:spacing w:after="266"/>
        <w:ind w:left="1440"/>
        <w:contextualSpacing/>
        <w:jc w:val="both"/>
        <w:rPr>
          <w:rFonts w:ascii="Garamond" w:hAnsi="Garamond" w:cs="Arial"/>
        </w:rPr>
      </w:pPr>
      <w:r w:rsidRPr="00780B08">
        <w:rPr>
          <w:rFonts w:ascii="Garamond" w:hAnsi="Garamond" w:cs="Arial"/>
        </w:rPr>
        <w:t xml:space="preserve">i. </w:t>
      </w:r>
      <w:proofErr w:type="gramStart"/>
      <w:r w:rsidR="00953251" w:rsidRPr="00780B08">
        <w:rPr>
          <w:rFonts w:ascii="Garamond" w:hAnsi="Garamond" w:cs="Arial"/>
        </w:rPr>
        <w:t>In the event that</w:t>
      </w:r>
      <w:proofErr w:type="gramEnd"/>
      <w:r w:rsidR="00953251" w:rsidRPr="00780B08">
        <w:rPr>
          <w:rFonts w:ascii="Garamond" w:hAnsi="Garamond" w:cs="Arial"/>
        </w:rPr>
        <w:t xml:space="preserve"> a board vacancy occurs, </w:t>
      </w:r>
      <w:r w:rsidR="00B45B17" w:rsidRPr="00780B08">
        <w:rPr>
          <w:rFonts w:ascii="Garamond" w:hAnsi="Garamond" w:cs="Arial"/>
        </w:rPr>
        <w:t>any other sitting IGB member in good standing is eligible to run in a special election. Special elections are to occur at the next IGB meeting at least seven days after the vacancy is announced.</w:t>
      </w:r>
      <w:r w:rsidR="00A95100" w:rsidRPr="00780B08">
        <w:rPr>
          <w:rFonts w:ascii="Garamond" w:hAnsi="Garamond" w:cs="Arial"/>
        </w:rPr>
        <w:t xml:space="preserve"> </w:t>
      </w:r>
    </w:p>
    <w:p w14:paraId="7B313C95" w14:textId="77777777" w:rsidR="00A00A76" w:rsidRPr="00780B08" w:rsidRDefault="00A00A76" w:rsidP="002523C7">
      <w:pPr>
        <w:widowControl w:val="0"/>
        <w:autoSpaceDE w:val="0"/>
        <w:autoSpaceDN w:val="0"/>
        <w:adjustRightInd w:val="0"/>
        <w:spacing w:after="240"/>
        <w:contextualSpacing/>
        <w:jc w:val="both"/>
        <w:rPr>
          <w:rFonts w:ascii="Garamond" w:hAnsi="Garamond" w:cs="Arial"/>
        </w:rPr>
      </w:pPr>
    </w:p>
    <w:p w14:paraId="1262080B" w14:textId="727E64C6" w:rsidR="00477804" w:rsidRPr="00780B08" w:rsidRDefault="00B67556" w:rsidP="002523C7">
      <w:pPr>
        <w:widowControl w:val="0"/>
        <w:autoSpaceDE w:val="0"/>
        <w:autoSpaceDN w:val="0"/>
        <w:adjustRightInd w:val="0"/>
        <w:spacing w:after="240"/>
        <w:contextualSpacing/>
        <w:jc w:val="both"/>
        <w:rPr>
          <w:rFonts w:ascii="Garamond" w:hAnsi="Garamond" w:cs="Arial"/>
        </w:rPr>
      </w:pPr>
      <w:r w:rsidRPr="00780B08">
        <w:rPr>
          <w:rFonts w:ascii="Garamond" w:hAnsi="Garamond" w:cs="Arial"/>
        </w:rPr>
        <w:t xml:space="preserve">Article </w:t>
      </w:r>
      <w:r w:rsidR="00477804" w:rsidRPr="00780B08">
        <w:rPr>
          <w:rFonts w:ascii="Garamond" w:hAnsi="Garamond" w:cs="Arial"/>
        </w:rPr>
        <w:t>I</w:t>
      </w:r>
      <w:r w:rsidRPr="00780B08">
        <w:rPr>
          <w:rFonts w:ascii="Garamond" w:hAnsi="Garamond" w:cs="Arial"/>
        </w:rPr>
        <w:t>V</w:t>
      </w:r>
      <w:r w:rsidR="00477804" w:rsidRPr="00780B08">
        <w:rPr>
          <w:rFonts w:ascii="Garamond" w:hAnsi="Garamond" w:cs="Arial"/>
        </w:rPr>
        <w:t xml:space="preserve"> — EXPULSION OF IGB DELEGATES: </w:t>
      </w:r>
    </w:p>
    <w:p w14:paraId="6E16D0DC" w14:textId="07429338" w:rsidR="00734E31" w:rsidRPr="00780B08" w:rsidRDefault="00C45EE0" w:rsidP="002523C7">
      <w:pPr>
        <w:widowControl w:val="0"/>
        <w:tabs>
          <w:tab w:val="left" w:pos="220"/>
        </w:tabs>
        <w:autoSpaceDE w:val="0"/>
        <w:autoSpaceDN w:val="0"/>
        <w:adjustRightInd w:val="0"/>
        <w:spacing w:after="266"/>
        <w:ind w:left="450"/>
        <w:contextualSpacing/>
        <w:jc w:val="both"/>
        <w:rPr>
          <w:rFonts w:ascii="Garamond" w:hAnsi="Garamond" w:cs="Arial"/>
        </w:rPr>
      </w:pPr>
      <w:r w:rsidRPr="00780B08">
        <w:rPr>
          <w:rFonts w:ascii="Garamond" w:hAnsi="Garamond" w:cs="Arial"/>
        </w:rPr>
        <w:t xml:space="preserve">1. </w:t>
      </w:r>
      <w:r w:rsidR="00477804" w:rsidRPr="00780B08">
        <w:rPr>
          <w:rFonts w:ascii="Garamond" w:hAnsi="Garamond" w:cs="Arial"/>
        </w:rPr>
        <w:t>All elected or appointed delegates of IGB may be expelled for failing to fulfill the responsibilities set forth in Artic</w:t>
      </w:r>
      <w:r w:rsidRPr="00780B08">
        <w:rPr>
          <w:rFonts w:ascii="Garamond" w:hAnsi="Garamond" w:cs="Arial"/>
        </w:rPr>
        <w:t>le III of the IGB Constitution.</w:t>
      </w:r>
    </w:p>
    <w:p w14:paraId="3E2E0A01" w14:textId="11ED0096" w:rsidR="00C45EE0" w:rsidRPr="00780B08" w:rsidRDefault="00C45EE0" w:rsidP="002523C7">
      <w:pPr>
        <w:widowControl w:val="0"/>
        <w:tabs>
          <w:tab w:val="left" w:pos="220"/>
        </w:tabs>
        <w:autoSpaceDE w:val="0"/>
        <w:autoSpaceDN w:val="0"/>
        <w:adjustRightInd w:val="0"/>
        <w:spacing w:after="266"/>
        <w:ind w:left="450"/>
        <w:contextualSpacing/>
        <w:jc w:val="both"/>
        <w:rPr>
          <w:rFonts w:ascii="Garamond" w:hAnsi="Garamond" w:cs="Arial"/>
        </w:rPr>
      </w:pPr>
      <w:r w:rsidRPr="00780B08">
        <w:rPr>
          <w:rFonts w:ascii="Garamond" w:hAnsi="Garamond" w:cs="Arial"/>
        </w:rPr>
        <w:t xml:space="preserve">2. Any IGB delegate in good standing may propose expulsion of another delegate directly to the acting IGB Chair. The proposing delegate must provide a list of reasons warranting expulsion. </w:t>
      </w:r>
      <w:proofErr w:type="gramStart"/>
      <w:r w:rsidRPr="00780B08">
        <w:rPr>
          <w:rFonts w:ascii="Garamond" w:hAnsi="Garamond" w:cs="Arial"/>
        </w:rPr>
        <w:t>In the event that</w:t>
      </w:r>
      <w:proofErr w:type="gramEnd"/>
      <w:r w:rsidRPr="00780B08">
        <w:rPr>
          <w:rFonts w:ascii="Garamond" w:hAnsi="Garamond" w:cs="Arial"/>
        </w:rPr>
        <w:t xml:space="preserve"> the Chair is to be expelled or has a conflict of interest, the proposal shall be directed to the SAC Chair. </w:t>
      </w:r>
      <w:r w:rsidRPr="00780B08">
        <w:rPr>
          <w:rFonts w:ascii="Garamond" w:hAnsi="Garamond" w:cs="Arial"/>
        </w:rPr>
        <w:lastRenderedPageBreak/>
        <w:t>The origin of the proposal is to remain anonymous.</w:t>
      </w:r>
    </w:p>
    <w:p w14:paraId="689E09DB" w14:textId="7EF353AC" w:rsidR="00C45EE0" w:rsidRPr="00780B08" w:rsidRDefault="00C45EE0" w:rsidP="002523C7">
      <w:pPr>
        <w:widowControl w:val="0"/>
        <w:tabs>
          <w:tab w:val="left" w:pos="220"/>
        </w:tabs>
        <w:autoSpaceDE w:val="0"/>
        <w:autoSpaceDN w:val="0"/>
        <w:adjustRightInd w:val="0"/>
        <w:spacing w:after="266"/>
        <w:ind w:left="450"/>
        <w:contextualSpacing/>
        <w:jc w:val="both"/>
        <w:rPr>
          <w:rFonts w:ascii="Garamond" w:hAnsi="Garamond" w:cs="Arial"/>
        </w:rPr>
      </w:pPr>
      <w:r w:rsidRPr="00780B08">
        <w:rPr>
          <w:rFonts w:ascii="Garamond" w:hAnsi="Garamond" w:cs="Arial"/>
        </w:rPr>
        <w:t>3. The IGB/ SAC Chair shall notify the delegate in question at least one week before the vote for expulsion takes place. The Chair must provide the delegate in question with the list of reasons warranting their expulsion (Article IV, Section 2).</w:t>
      </w:r>
    </w:p>
    <w:p w14:paraId="57DDDF3A" w14:textId="0CE97769" w:rsidR="00C45EE0" w:rsidRPr="00780B08" w:rsidRDefault="00C45EE0" w:rsidP="002523C7">
      <w:pPr>
        <w:widowControl w:val="0"/>
        <w:tabs>
          <w:tab w:val="left" w:pos="220"/>
        </w:tabs>
        <w:autoSpaceDE w:val="0"/>
        <w:autoSpaceDN w:val="0"/>
        <w:adjustRightInd w:val="0"/>
        <w:spacing w:after="266"/>
        <w:ind w:left="450"/>
        <w:contextualSpacing/>
        <w:jc w:val="both"/>
        <w:rPr>
          <w:rFonts w:ascii="Garamond" w:hAnsi="Garamond" w:cs="Arial"/>
        </w:rPr>
      </w:pPr>
      <w:r w:rsidRPr="00780B08">
        <w:rPr>
          <w:rFonts w:ascii="Garamond" w:hAnsi="Garamond" w:cs="Arial"/>
        </w:rPr>
        <w:t>4. Expulsion of a delegate may be voted on at a regular meeting of the IGB or at a special meeting. The delegate in question must be given the opportunity to address the list of reasons warranting their expulsion. The proposal for the expulsion must be ratified by 2/3 majority vote of current delegates in good standing.</w:t>
      </w:r>
    </w:p>
    <w:p w14:paraId="7894CAFB" w14:textId="6E5C66E0" w:rsidR="00C45EE0" w:rsidRPr="00780B08" w:rsidRDefault="00C45EE0" w:rsidP="002523C7">
      <w:pPr>
        <w:widowControl w:val="0"/>
        <w:tabs>
          <w:tab w:val="left" w:pos="220"/>
        </w:tabs>
        <w:autoSpaceDE w:val="0"/>
        <w:autoSpaceDN w:val="0"/>
        <w:adjustRightInd w:val="0"/>
        <w:spacing w:after="266"/>
        <w:ind w:left="1440"/>
        <w:contextualSpacing/>
        <w:jc w:val="both"/>
        <w:rPr>
          <w:rFonts w:ascii="Garamond" w:hAnsi="Garamond" w:cs="Arial"/>
        </w:rPr>
      </w:pPr>
      <w:r w:rsidRPr="00780B08">
        <w:rPr>
          <w:rFonts w:ascii="Garamond" w:hAnsi="Garamond" w:cs="Arial"/>
        </w:rPr>
        <w:t>a. All vacancies must be filled by students attending the same school as the expelled delegate.</w:t>
      </w:r>
    </w:p>
    <w:p w14:paraId="7F3BE6CE" w14:textId="5B1D8314" w:rsidR="00C45EE0" w:rsidRPr="00780B08" w:rsidRDefault="00C45EE0" w:rsidP="002523C7">
      <w:pPr>
        <w:widowControl w:val="0"/>
        <w:tabs>
          <w:tab w:val="left" w:pos="220"/>
        </w:tabs>
        <w:autoSpaceDE w:val="0"/>
        <w:autoSpaceDN w:val="0"/>
        <w:adjustRightInd w:val="0"/>
        <w:spacing w:after="266"/>
        <w:ind w:left="1440"/>
        <w:contextualSpacing/>
        <w:jc w:val="both"/>
        <w:rPr>
          <w:rFonts w:ascii="Garamond" w:hAnsi="Garamond" w:cs="Arial"/>
        </w:rPr>
      </w:pPr>
      <w:r w:rsidRPr="00780B08">
        <w:rPr>
          <w:rFonts w:ascii="Garamond" w:hAnsi="Garamond" w:cs="Arial"/>
        </w:rPr>
        <w:t>b. Vacant positions may be filled by nominations from current IGB delegates or the school that the delegate was from, after which special elections will be held during which current delegates vote on the nominees.</w:t>
      </w:r>
    </w:p>
    <w:p w14:paraId="37245C6A" w14:textId="19082BDB" w:rsidR="00C45EE0" w:rsidRPr="00780B08" w:rsidRDefault="00C45EE0" w:rsidP="002523C7">
      <w:pPr>
        <w:widowControl w:val="0"/>
        <w:tabs>
          <w:tab w:val="left" w:pos="220"/>
        </w:tabs>
        <w:autoSpaceDE w:val="0"/>
        <w:autoSpaceDN w:val="0"/>
        <w:adjustRightInd w:val="0"/>
        <w:spacing w:after="266"/>
        <w:ind w:left="1440"/>
        <w:contextualSpacing/>
        <w:jc w:val="both"/>
        <w:rPr>
          <w:rFonts w:ascii="Garamond" w:hAnsi="Garamond" w:cs="Arial"/>
        </w:rPr>
      </w:pPr>
      <w:r w:rsidRPr="00780B08">
        <w:rPr>
          <w:rFonts w:ascii="Garamond" w:hAnsi="Garamond" w:cs="Arial"/>
        </w:rPr>
        <w:t>c. Vacant positions may also be filled by appointment from the Chair. These appointments are subject to approval by a 2/3 majority vote by the IGB.</w:t>
      </w:r>
    </w:p>
    <w:p w14:paraId="69871FFC" w14:textId="3ECB5DFA" w:rsidR="00C45EE0" w:rsidRPr="00780B08" w:rsidRDefault="00C45EE0" w:rsidP="002523C7">
      <w:pPr>
        <w:widowControl w:val="0"/>
        <w:tabs>
          <w:tab w:val="left" w:pos="220"/>
        </w:tabs>
        <w:autoSpaceDE w:val="0"/>
        <w:autoSpaceDN w:val="0"/>
        <w:adjustRightInd w:val="0"/>
        <w:spacing w:after="266"/>
        <w:ind w:left="1440"/>
        <w:contextualSpacing/>
        <w:jc w:val="both"/>
        <w:rPr>
          <w:rFonts w:ascii="Garamond" w:hAnsi="Garamond" w:cs="Arial"/>
        </w:rPr>
      </w:pPr>
      <w:r w:rsidRPr="00780B08">
        <w:rPr>
          <w:rFonts w:ascii="Garamond" w:hAnsi="Garamond" w:cs="Arial"/>
        </w:rPr>
        <w:t xml:space="preserve">d. Vacancies by administrative advisors shall be filled by notifying </w:t>
      </w:r>
      <w:r w:rsidR="005D1A4F" w:rsidRPr="00780B08">
        <w:rPr>
          <w:rFonts w:ascii="Garamond" w:hAnsi="Garamond" w:cs="Arial"/>
        </w:rPr>
        <w:t>SAC</w:t>
      </w:r>
      <w:r w:rsidRPr="00780B08">
        <w:rPr>
          <w:rFonts w:ascii="Garamond" w:hAnsi="Garamond" w:cs="Arial"/>
        </w:rPr>
        <w:t xml:space="preserve"> so that that body may find another advisor.</w:t>
      </w:r>
    </w:p>
    <w:p w14:paraId="1C809BE6" w14:textId="046CE273" w:rsidR="00C45EE0" w:rsidRPr="00780B08" w:rsidRDefault="00C45EE0" w:rsidP="002523C7">
      <w:pPr>
        <w:widowControl w:val="0"/>
        <w:tabs>
          <w:tab w:val="left" w:pos="220"/>
        </w:tabs>
        <w:autoSpaceDE w:val="0"/>
        <w:autoSpaceDN w:val="0"/>
        <w:adjustRightInd w:val="0"/>
        <w:spacing w:after="266"/>
        <w:ind w:left="450"/>
        <w:contextualSpacing/>
        <w:jc w:val="both"/>
        <w:rPr>
          <w:rFonts w:ascii="Garamond" w:hAnsi="Garamond" w:cs="Arial"/>
        </w:rPr>
      </w:pPr>
      <w:r w:rsidRPr="00780B08">
        <w:rPr>
          <w:rFonts w:ascii="Garamond" w:hAnsi="Garamond" w:cs="Arial"/>
        </w:rPr>
        <w:t xml:space="preserve">5. </w:t>
      </w:r>
      <w:proofErr w:type="gramStart"/>
      <w:r w:rsidRPr="00780B08">
        <w:rPr>
          <w:rFonts w:ascii="Garamond" w:hAnsi="Garamond" w:cs="Arial"/>
        </w:rPr>
        <w:t>In the event that</w:t>
      </w:r>
      <w:proofErr w:type="gramEnd"/>
      <w:r w:rsidRPr="00780B08">
        <w:rPr>
          <w:rFonts w:ascii="Garamond" w:hAnsi="Garamond" w:cs="Arial"/>
        </w:rPr>
        <w:t xml:space="preserve"> the Chair is expelled, the Vice-Chair shall become the acting Chair until the next regular meeting of the IGB, at which time a majority vote shall be necessary for his/her continuation as Chair or nominations can be sought from the entire IGB body</w:t>
      </w:r>
      <w:r w:rsidR="00C41E4F" w:rsidRPr="00780B08">
        <w:rPr>
          <w:rFonts w:ascii="Garamond" w:hAnsi="Garamond" w:cs="Arial"/>
        </w:rPr>
        <w:t xml:space="preserve">. </w:t>
      </w:r>
    </w:p>
    <w:p w14:paraId="5AD7C8F7" w14:textId="77777777" w:rsidR="00FB4A1F" w:rsidRPr="00780B08" w:rsidRDefault="00FB4A1F" w:rsidP="002523C7">
      <w:pPr>
        <w:widowControl w:val="0"/>
        <w:tabs>
          <w:tab w:val="left" w:pos="220"/>
          <w:tab w:val="left" w:pos="720"/>
        </w:tabs>
        <w:autoSpaceDE w:val="0"/>
        <w:autoSpaceDN w:val="0"/>
        <w:adjustRightInd w:val="0"/>
        <w:spacing w:after="266"/>
        <w:contextualSpacing/>
        <w:jc w:val="both"/>
        <w:rPr>
          <w:rFonts w:ascii="Garamond" w:eastAsia="MS Mincho" w:hAnsi="Garamond" w:cs="MS Mincho"/>
        </w:rPr>
      </w:pPr>
    </w:p>
    <w:p w14:paraId="459EF7F7" w14:textId="1BC41CCC" w:rsidR="00477804" w:rsidRPr="00780B08" w:rsidRDefault="00B67556" w:rsidP="002523C7">
      <w:pPr>
        <w:widowControl w:val="0"/>
        <w:autoSpaceDE w:val="0"/>
        <w:autoSpaceDN w:val="0"/>
        <w:adjustRightInd w:val="0"/>
        <w:spacing w:after="240"/>
        <w:contextualSpacing/>
        <w:jc w:val="both"/>
        <w:rPr>
          <w:rFonts w:ascii="Garamond" w:hAnsi="Garamond" w:cs="Arial"/>
        </w:rPr>
      </w:pPr>
      <w:r w:rsidRPr="00780B08">
        <w:rPr>
          <w:rFonts w:ascii="Garamond" w:hAnsi="Garamond" w:cs="Arial"/>
        </w:rPr>
        <w:t>Article V</w:t>
      </w:r>
      <w:r w:rsidR="00477804" w:rsidRPr="00780B08">
        <w:rPr>
          <w:rFonts w:ascii="Garamond" w:hAnsi="Garamond" w:cs="Arial"/>
        </w:rPr>
        <w:t xml:space="preserve"> — IGB CLUB RECOGNITION CRITERIA: </w:t>
      </w:r>
    </w:p>
    <w:p w14:paraId="3FB1FE4C" w14:textId="77777777" w:rsidR="00F1108C" w:rsidRDefault="003B357F" w:rsidP="002523C7">
      <w:pPr>
        <w:pStyle w:val="ListParagraph"/>
        <w:widowControl w:val="0"/>
        <w:numPr>
          <w:ilvl w:val="0"/>
          <w:numId w:val="27"/>
        </w:numPr>
        <w:autoSpaceDE w:val="0"/>
        <w:autoSpaceDN w:val="0"/>
        <w:adjustRightInd w:val="0"/>
        <w:spacing w:after="240"/>
        <w:jc w:val="both"/>
        <w:rPr>
          <w:rFonts w:ascii="Garamond" w:hAnsi="Garamond" w:cs="Arial"/>
        </w:rPr>
      </w:pPr>
      <w:r w:rsidRPr="00F1108C">
        <w:rPr>
          <w:rFonts w:ascii="Garamond" w:hAnsi="Garamond" w:cs="Arial"/>
        </w:rPr>
        <w:t xml:space="preserve">Student groups applying for IGB recognition after January 2016 are subject to the recognition criteria outlined in this Constitution. Student clubs recognized by IGB preceding January 2016 are excluded from Article V, Section 2, Clause A of the current IGB Constitution. This exception is granted due to actions of prior leadership that have since been deemed unconstitutional following the dissolution of IGB in December 2015. These student clubs should not suffer </w:t>
      </w:r>
      <w:proofErr w:type="gramStart"/>
      <w:r w:rsidRPr="00F1108C">
        <w:rPr>
          <w:rFonts w:ascii="Garamond" w:hAnsi="Garamond" w:cs="Arial"/>
        </w:rPr>
        <w:t>as a result of</w:t>
      </w:r>
      <w:proofErr w:type="gramEnd"/>
      <w:r w:rsidRPr="00F1108C">
        <w:rPr>
          <w:rFonts w:ascii="Garamond" w:hAnsi="Garamond" w:cs="Arial"/>
        </w:rPr>
        <w:t xml:space="preserve"> updated changes to the IGB Constitution in January 2016. </w:t>
      </w:r>
      <w:proofErr w:type="gramStart"/>
      <w:r w:rsidRPr="00F1108C">
        <w:rPr>
          <w:rFonts w:ascii="Garamond" w:hAnsi="Garamond" w:cs="Arial"/>
        </w:rPr>
        <w:t>In the event that</w:t>
      </w:r>
      <w:proofErr w:type="gramEnd"/>
      <w:r w:rsidRPr="00F1108C">
        <w:rPr>
          <w:rFonts w:ascii="Garamond" w:hAnsi="Garamond" w:cs="Arial"/>
        </w:rPr>
        <w:t xml:space="preserve"> one of the clubs preceding January 2016 is discontinued under IGB, the student group is subject to the full criteria as outlined in this Constitution if they re-apply for recognition</w:t>
      </w:r>
      <w:r w:rsidR="00C41E4F" w:rsidRPr="00F1108C">
        <w:rPr>
          <w:rFonts w:ascii="Garamond" w:hAnsi="Garamond" w:cs="Arial"/>
        </w:rPr>
        <w:t>.</w:t>
      </w:r>
    </w:p>
    <w:p w14:paraId="176B4102" w14:textId="77777777" w:rsidR="00F1108C" w:rsidRDefault="00C41E4F" w:rsidP="002523C7">
      <w:pPr>
        <w:pStyle w:val="ListParagraph"/>
        <w:widowControl w:val="0"/>
        <w:numPr>
          <w:ilvl w:val="0"/>
          <w:numId w:val="27"/>
        </w:numPr>
        <w:autoSpaceDE w:val="0"/>
        <w:autoSpaceDN w:val="0"/>
        <w:adjustRightInd w:val="0"/>
        <w:spacing w:after="240"/>
        <w:jc w:val="both"/>
        <w:rPr>
          <w:rFonts w:ascii="Garamond" w:hAnsi="Garamond" w:cs="Arial"/>
        </w:rPr>
      </w:pPr>
      <w:r w:rsidRPr="00F1108C">
        <w:rPr>
          <w:rFonts w:ascii="Garamond" w:hAnsi="Garamond" w:cs="Arial"/>
        </w:rPr>
        <w:t>To be a Recognized Student Club by IGB, a group must:</w:t>
      </w:r>
    </w:p>
    <w:p w14:paraId="0B92E64C" w14:textId="2A616823"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Have a membership consisting of at least one-half (1/2) of the students from the Columbia University graduate and professional schools (includes EVERY SCHOOL/AFFILIATE except Barnard, Columbia College, General Studies, Undergraduate SEAS)</w:t>
      </w:r>
      <w:r>
        <w:rPr>
          <w:rFonts w:ascii="Garamond" w:hAnsi="Garamond" w:cs="Arial"/>
        </w:rPr>
        <w:t>;</w:t>
      </w:r>
    </w:p>
    <w:p w14:paraId="7ADE3ADD"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Have a membership consisting of students spanning multiple schools, where not more than one-half (1/2) of the students are from the same school/college; </w:t>
      </w:r>
    </w:p>
    <w:p w14:paraId="46A245F0"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Not have a membership consisting of at least one-half (1/2) of the students from the sum of the following schools: (a) Barnard College, (b) Teachers College, (c) Jewish Theological Seminary, (d) Union Theological Seminary, (e) School of Public Health, (f) College of Physicians and Surgeons, (g) College of Dental Medicine, (h) School of Nursing</w:t>
      </w:r>
      <w:r>
        <w:rPr>
          <w:rFonts w:ascii="Garamond" w:hAnsi="Garamond" w:cs="Arial"/>
        </w:rPr>
        <w:t>;</w:t>
      </w:r>
    </w:p>
    <w:p w14:paraId="01C6526B"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Not duplicate the function and/or stated purpose of any other IGB club, governing body, or student group on campus. </w:t>
      </w:r>
    </w:p>
    <w:p w14:paraId="286657B7"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Have a membership minimum of at least 10 student degree-candidates as members when applying for recognition.</w:t>
      </w:r>
    </w:p>
    <w:p w14:paraId="270834BD"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Provide the IGB any information requested with regards to resources and uses of funding.</w:t>
      </w:r>
    </w:p>
    <w:p w14:paraId="15529C0E"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Assume financial responsibility from club funds for damage caused by the club to any utilized space or equipment.</w:t>
      </w:r>
    </w:p>
    <w:p w14:paraId="38531D1A"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Accept the constitution, bylaws, and decisions made by IGB and attend necessary training.</w:t>
      </w:r>
    </w:p>
    <w:p w14:paraId="576611ED"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Be open to all members of the Columbia community regardless of race, ethnicity, national origin, religion, sexual orientation, gender, veteran’s status, or physical ability. </w:t>
      </w:r>
    </w:p>
    <w:p w14:paraId="30E64BEB"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lastRenderedPageBreak/>
        <w:t>Accept all rules mandated by University policy and local, state, and federal law.</w:t>
      </w:r>
    </w:p>
    <w:p w14:paraId="4F7947BC" w14:textId="77777777" w:rsidR="00F1108C" w:rsidRDefault="00F1108C"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Criteria (a) and (b) are suspended for clubs that do not qualify to be recognized under the </w:t>
      </w:r>
      <w:proofErr w:type="gramStart"/>
      <w:r w:rsidRPr="00F1108C">
        <w:rPr>
          <w:rFonts w:ascii="Garamond" w:hAnsi="Garamond" w:cs="Arial"/>
        </w:rPr>
        <w:t>jurisdiction</w:t>
      </w:r>
      <w:proofErr w:type="gramEnd"/>
      <w:r w:rsidRPr="00F1108C">
        <w:rPr>
          <w:rFonts w:ascii="Garamond" w:hAnsi="Garamond" w:cs="Arial"/>
        </w:rPr>
        <w:t xml:space="preserve"> of any other Columbia University board, council, or any other entity that can provide monetary funds and/or group space.</w:t>
      </w:r>
    </w:p>
    <w:p w14:paraId="602301FC" w14:textId="77777777" w:rsidR="00F1108C" w:rsidRDefault="00C41E4F" w:rsidP="002523C7">
      <w:pPr>
        <w:pStyle w:val="ListParagraph"/>
        <w:widowControl w:val="0"/>
        <w:numPr>
          <w:ilvl w:val="0"/>
          <w:numId w:val="27"/>
        </w:numPr>
        <w:autoSpaceDE w:val="0"/>
        <w:autoSpaceDN w:val="0"/>
        <w:adjustRightInd w:val="0"/>
        <w:spacing w:after="240"/>
        <w:jc w:val="both"/>
        <w:rPr>
          <w:rFonts w:ascii="Garamond" w:hAnsi="Garamond" w:cs="Arial"/>
        </w:rPr>
      </w:pPr>
      <w:r w:rsidRPr="00F1108C">
        <w:rPr>
          <w:rFonts w:ascii="Garamond" w:hAnsi="Garamond" w:cs="Arial"/>
        </w:rPr>
        <w:t>A student group’s space allocation, membership privileges, and/ or recognition may be terminated immediately by the IGB if that group:</w:t>
      </w:r>
    </w:p>
    <w:p w14:paraId="2AFE8B96" w14:textId="77777777" w:rsidR="00F1108C" w:rsidRDefault="00477804"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As its main purpose actively engages in </w:t>
      </w:r>
      <w:r w:rsidR="00206546" w:rsidRPr="00F1108C">
        <w:rPr>
          <w:rFonts w:ascii="Garamond" w:hAnsi="Garamond" w:cs="Arial"/>
        </w:rPr>
        <w:t xml:space="preserve">1) </w:t>
      </w:r>
      <w:r w:rsidRPr="00F1108C">
        <w:rPr>
          <w:rFonts w:ascii="Garamond" w:hAnsi="Garamond" w:cs="Arial"/>
        </w:rPr>
        <w:t>lobbying</w:t>
      </w:r>
      <w:r w:rsidR="00206546" w:rsidRPr="00F1108C">
        <w:rPr>
          <w:rFonts w:ascii="Garamond" w:hAnsi="Garamond" w:cs="Arial"/>
        </w:rPr>
        <w:t xml:space="preserve"> for legislation pending in any </w:t>
      </w:r>
      <w:r w:rsidRPr="00F1108C">
        <w:rPr>
          <w:rFonts w:ascii="Garamond" w:hAnsi="Garamond" w:cs="Arial"/>
        </w:rPr>
        <w:t>governmental body</w:t>
      </w:r>
      <w:r w:rsidR="00206546" w:rsidRPr="00F1108C">
        <w:rPr>
          <w:rFonts w:ascii="Garamond" w:hAnsi="Garamond" w:cs="Arial"/>
        </w:rPr>
        <w:t xml:space="preserve"> or 2) </w:t>
      </w:r>
      <w:r w:rsidRPr="00F1108C">
        <w:rPr>
          <w:rFonts w:ascii="Garamond" w:hAnsi="Garamond" w:cs="Arial"/>
        </w:rPr>
        <w:t>campaign</w:t>
      </w:r>
      <w:r w:rsidR="00206546" w:rsidRPr="00F1108C">
        <w:rPr>
          <w:rFonts w:ascii="Garamond" w:hAnsi="Garamond" w:cs="Arial"/>
        </w:rPr>
        <w:t>ing</w:t>
      </w:r>
      <w:r w:rsidRPr="00F1108C">
        <w:rPr>
          <w:rFonts w:ascii="Garamond" w:hAnsi="Garamond" w:cs="Arial"/>
        </w:rPr>
        <w:t xml:space="preserve"> of any person running for public office. </w:t>
      </w:r>
    </w:p>
    <w:p w14:paraId="57FD4C79" w14:textId="77777777" w:rsidR="00F1108C" w:rsidRDefault="00477804"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Has any outstanding financial obligation to IGB or other University body, unless a plan is agreed and adhered to for settlement of the obligation. </w:t>
      </w:r>
    </w:p>
    <w:p w14:paraId="7B0D5DD7" w14:textId="77777777" w:rsidR="00F1108C" w:rsidRDefault="00477804"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Engages in, sponsors, or threatens physical violence or destruction of property. </w:t>
      </w:r>
    </w:p>
    <w:p w14:paraId="32D65404" w14:textId="77777777" w:rsidR="00F1108C" w:rsidRDefault="00206546"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Knowingly</w:t>
      </w:r>
      <w:r w:rsidR="00477804" w:rsidRPr="00F1108C">
        <w:rPr>
          <w:rFonts w:ascii="Garamond" w:hAnsi="Garamond" w:cs="Arial"/>
        </w:rPr>
        <w:t xml:space="preserve"> </w:t>
      </w:r>
      <w:r w:rsidRPr="00F1108C">
        <w:rPr>
          <w:rFonts w:ascii="Garamond" w:hAnsi="Garamond" w:cs="Arial"/>
        </w:rPr>
        <w:t>covers or</w:t>
      </w:r>
      <w:r w:rsidR="00477804" w:rsidRPr="00F1108C">
        <w:rPr>
          <w:rFonts w:ascii="Garamond" w:hAnsi="Garamond" w:cs="Arial"/>
        </w:rPr>
        <w:t xml:space="preserve"> obscure</w:t>
      </w:r>
      <w:r w:rsidRPr="00F1108C">
        <w:rPr>
          <w:rFonts w:ascii="Garamond" w:hAnsi="Garamond" w:cs="Arial"/>
        </w:rPr>
        <w:t>s</w:t>
      </w:r>
      <w:r w:rsidR="00477804" w:rsidRPr="00F1108C">
        <w:rPr>
          <w:rFonts w:ascii="Garamond" w:hAnsi="Garamond" w:cs="Arial"/>
        </w:rPr>
        <w:t xml:space="preserve"> the activities</w:t>
      </w:r>
      <w:r w:rsidRPr="00F1108C">
        <w:rPr>
          <w:rFonts w:ascii="Garamond" w:hAnsi="Garamond" w:cs="Arial"/>
        </w:rPr>
        <w:t xml:space="preserve"> or objectives of another group </w:t>
      </w:r>
      <w:r w:rsidR="00477804" w:rsidRPr="00F1108C">
        <w:rPr>
          <w:rFonts w:ascii="Garamond" w:hAnsi="Garamond" w:cs="Arial"/>
        </w:rPr>
        <w:t xml:space="preserve">or persons for the use of the University’s name or facilities. </w:t>
      </w:r>
    </w:p>
    <w:p w14:paraId="778D2AAF" w14:textId="77777777" w:rsidR="00F1108C" w:rsidRDefault="00477804"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Intentionally misleads or misre</w:t>
      </w:r>
      <w:r w:rsidR="00206546" w:rsidRPr="00F1108C">
        <w:rPr>
          <w:rFonts w:ascii="Garamond" w:hAnsi="Garamond" w:cs="Arial"/>
        </w:rPr>
        <w:t>presents its intentions to IGB.</w:t>
      </w:r>
    </w:p>
    <w:p w14:paraId="3F4CB0C9" w14:textId="77777777" w:rsidR="00F1108C" w:rsidRDefault="00477804"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Has been inactive and/or dormant for 2 consecutive academic semesters. </w:t>
      </w:r>
    </w:p>
    <w:p w14:paraId="0D7055F2" w14:textId="125418EB" w:rsidR="00F63FAC" w:rsidRPr="00F1108C" w:rsidRDefault="00477804" w:rsidP="002523C7">
      <w:pPr>
        <w:pStyle w:val="ListParagraph"/>
        <w:widowControl w:val="0"/>
        <w:numPr>
          <w:ilvl w:val="1"/>
          <w:numId w:val="27"/>
        </w:numPr>
        <w:autoSpaceDE w:val="0"/>
        <w:autoSpaceDN w:val="0"/>
        <w:adjustRightInd w:val="0"/>
        <w:spacing w:after="240"/>
        <w:jc w:val="both"/>
        <w:rPr>
          <w:rFonts w:ascii="Garamond" w:hAnsi="Garamond" w:cs="Arial"/>
        </w:rPr>
      </w:pPr>
      <w:r w:rsidRPr="00F1108C">
        <w:rPr>
          <w:rFonts w:ascii="Garamond" w:hAnsi="Garamond" w:cs="Arial"/>
        </w:rPr>
        <w:t xml:space="preserve">Fails to fulfill its membership responsibilities as outlined above. </w:t>
      </w:r>
      <w:r w:rsidRPr="00F1108C">
        <w:rPr>
          <w:rFonts w:ascii="MS Gothic" w:eastAsia="MS Gothic" w:hAnsi="MS Gothic" w:cs="MS Gothic" w:hint="eastAsia"/>
        </w:rPr>
        <w:t> </w:t>
      </w:r>
    </w:p>
    <w:p w14:paraId="7A21BC79" w14:textId="77777777" w:rsidR="00B45B17" w:rsidRPr="00780B08" w:rsidRDefault="00B45B17" w:rsidP="002523C7">
      <w:pPr>
        <w:widowControl w:val="0"/>
        <w:autoSpaceDE w:val="0"/>
        <w:autoSpaceDN w:val="0"/>
        <w:adjustRightInd w:val="0"/>
        <w:spacing w:after="240"/>
        <w:contextualSpacing/>
        <w:jc w:val="both"/>
        <w:rPr>
          <w:rFonts w:ascii="Garamond" w:hAnsi="Garamond" w:cs="Arial"/>
        </w:rPr>
      </w:pPr>
    </w:p>
    <w:p w14:paraId="61D3BCD1" w14:textId="6B883E96" w:rsidR="00EE2266" w:rsidRPr="00780B08" w:rsidRDefault="00EE2266" w:rsidP="002523C7">
      <w:pPr>
        <w:widowControl w:val="0"/>
        <w:autoSpaceDE w:val="0"/>
        <w:autoSpaceDN w:val="0"/>
        <w:adjustRightInd w:val="0"/>
        <w:spacing w:after="240"/>
        <w:contextualSpacing/>
        <w:jc w:val="both"/>
        <w:rPr>
          <w:rFonts w:ascii="Garamond" w:hAnsi="Garamond" w:cs="Arial"/>
        </w:rPr>
      </w:pPr>
      <w:r w:rsidRPr="00780B08">
        <w:rPr>
          <w:rFonts w:ascii="Garamond" w:hAnsi="Garamond" w:cs="Arial"/>
        </w:rPr>
        <w:t xml:space="preserve">Article VI — </w:t>
      </w:r>
      <w:r w:rsidR="00C61D9C" w:rsidRPr="00780B08">
        <w:rPr>
          <w:rFonts w:ascii="Garamond" w:hAnsi="Garamond" w:cs="Arial"/>
        </w:rPr>
        <w:t>STUDENT MEDIA CREDENTIALS</w:t>
      </w:r>
    </w:p>
    <w:p w14:paraId="21A171E1" w14:textId="4A05800B" w:rsidR="00D97ABF" w:rsidRPr="00780B08" w:rsidRDefault="00D97ABF" w:rsidP="002523C7">
      <w:pPr>
        <w:widowControl w:val="0"/>
        <w:autoSpaceDE w:val="0"/>
        <w:autoSpaceDN w:val="0"/>
        <w:adjustRightInd w:val="0"/>
        <w:spacing w:after="240"/>
        <w:ind w:left="450"/>
        <w:contextualSpacing/>
        <w:jc w:val="both"/>
        <w:rPr>
          <w:rFonts w:ascii="Garamond" w:hAnsi="Garamond" w:cs="Arial"/>
        </w:rPr>
      </w:pPr>
      <w:r w:rsidRPr="00780B08">
        <w:rPr>
          <w:rFonts w:ascii="Garamond" w:hAnsi="Garamond" w:cs="Arial"/>
        </w:rPr>
        <w:t xml:space="preserve">1. By a simple-majority vote of IGB delegates in good standing, the IGB will decide </w:t>
      </w:r>
      <w:proofErr w:type="gramStart"/>
      <w:r w:rsidRPr="00780B08">
        <w:rPr>
          <w:rFonts w:ascii="Garamond" w:hAnsi="Garamond" w:cs="Arial"/>
        </w:rPr>
        <w:t>whether or not</w:t>
      </w:r>
      <w:proofErr w:type="gramEnd"/>
      <w:r w:rsidRPr="00780B08">
        <w:rPr>
          <w:rFonts w:ascii="Garamond" w:hAnsi="Garamond" w:cs="Arial"/>
        </w:rPr>
        <w:t xml:space="preserve"> to grant student media outlets and/ or student freelance journalists </w:t>
      </w:r>
      <w:r w:rsidR="00C61D9C" w:rsidRPr="00780B08">
        <w:rPr>
          <w:rFonts w:ascii="Garamond" w:hAnsi="Garamond" w:cs="Arial"/>
        </w:rPr>
        <w:t>student media credentials.</w:t>
      </w:r>
    </w:p>
    <w:p w14:paraId="499A7943" w14:textId="5C5C7382" w:rsidR="00D97ABF" w:rsidRPr="00780B08" w:rsidRDefault="00D97ABF" w:rsidP="002523C7">
      <w:pPr>
        <w:widowControl w:val="0"/>
        <w:autoSpaceDE w:val="0"/>
        <w:autoSpaceDN w:val="0"/>
        <w:adjustRightInd w:val="0"/>
        <w:spacing w:after="240"/>
        <w:ind w:left="450"/>
        <w:contextualSpacing/>
        <w:jc w:val="both"/>
        <w:rPr>
          <w:rFonts w:ascii="Garamond" w:hAnsi="Garamond" w:cs="Arial"/>
        </w:rPr>
      </w:pPr>
      <w:r w:rsidRPr="00780B08">
        <w:rPr>
          <w:rFonts w:ascii="Garamond" w:hAnsi="Garamond" w:cs="Arial"/>
        </w:rPr>
        <w:t>2. Student Media Outlets</w:t>
      </w:r>
      <w:r w:rsidR="00707B92" w:rsidRPr="00780B08">
        <w:rPr>
          <w:rFonts w:ascii="Garamond" w:hAnsi="Garamond" w:cs="Arial"/>
        </w:rPr>
        <w:t>’ Applications:</w:t>
      </w:r>
    </w:p>
    <w:p w14:paraId="46E08A0A" w14:textId="1BDF979D" w:rsidR="00C61D9C" w:rsidRPr="00780B08"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a. A student media outlet may apply for a Student Media Credential, valid until May 31 following the end of that academic year during which the application was submitted.</w:t>
      </w:r>
    </w:p>
    <w:p w14:paraId="0A73412D" w14:textId="6BC817E8" w:rsidR="00C61D9C" w:rsidRPr="00780B08"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b. Credential requests for editorial staff of a University-recognized news media outlet must be submitted by the Director / Editor-in-Chief of the news outlet.</w:t>
      </w:r>
    </w:p>
    <w:p w14:paraId="529758E7" w14:textId="764A101F" w:rsidR="00C61D9C" w:rsidRPr="00780B08"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c. All requests for credentials should be included in the ONE application.</w:t>
      </w:r>
    </w:p>
    <w:p w14:paraId="46748E5B" w14:textId="12596462" w:rsidR="00C61D9C" w:rsidRPr="00780B08"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d. The Editor-in-Chief should submit the request as the "Contact" with all editorial staff they assign as Editorial Staff.</w:t>
      </w:r>
    </w:p>
    <w:p w14:paraId="75E5B5CF" w14:textId="0A6CC578" w:rsidR="00C61D9C" w:rsidRPr="00780B08"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 xml:space="preserve">e. Student media outlets must adhere to all of the procedures stipulated in their application, found herein: </w:t>
      </w:r>
      <w:hyperlink r:id="rId8" w:history="1">
        <w:r w:rsidRPr="00780B08">
          <w:rPr>
            <w:rStyle w:val="Hyperlink"/>
            <w:rFonts w:ascii="Garamond" w:hAnsi="Garamond" w:cs="Arial"/>
            <w:u w:val="none"/>
          </w:rPr>
          <w:t>http://senate.columbia.edu/information/Application_MediaCredential_MediaOutlet_ExtendedDeadline.pdf</w:t>
        </w:r>
      </w:hyperlink>
      <w:r w:rsidRPr="00780B08">
        <w:rPr>
          <w:rFonts w:ascii="Garamond" w:hAnsi="Garamond" w:cs="Arial"/>
        </w:rPr>
        <w:t xml:space="preserve">. </w:t>
      </w:r>
    </w:p>
    <w:p w14:paraId="79355B28" w14:textId="5BB9B578" w:rsidR="00D97ABF" w:rsidRPr="00780B08" w:rsidRDefault="00D97ABF" w:rsidP="002523C7">
      <w:pPr>
        <w:widowControl w:val="0"/>
        <w:autoSpaceDE w:val="0"/>
        <w:autoSpaceDN w:val="0"/>
        <w:adjustRightInd w:val="0"/>
        <w:spacing w:after="240"/>
        <w:ind w:left="450"/>
        <w:contextualSpacing/>
        <w:jc w:val="both"/>
        <w:rPr>
          <w:rFonts w:ascii="Garamond" w:hAnsi="Garamond" w:cs="Arial"/>
        </w:rPr>
      </w:pPr>
      <w:r w:rsidRPr="00780B08">
        <w:rPr>
          <w:rFonts w:ascii="Garamond" w:hAnsi="Garamond" w:cs="Arial"/>
        </w:rPr>
        <w:t>3. Student Freelance Journalists</w:t>
      </w:r>
      <w:r w:rsidR="00707B92" w:rsidRPr="00780B08">
        <w:rPr>
          <w:rFonts w:ascii="Garamond" w:hAnsi="Garamond" w:cs="Arial"/>
        </w:rPr>
        <w:t>’ Applications:</w:t>
      </w:r>
    </w:p>
    <w:p w14:paraId="2F8F3665" w14:textId="09E0331C" w:rsidR="00C61D9C" w:rsidRPr="00780B08"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a. A student freelance journalist may apply for a Student Media Credential, valid until May 31 following the end of that academic year during which the application was submitted.</w:t>
      </w:r>
    </w:p>
    <w:p w14:paraId="59D253E8" w14:textId="2F529819" w:rsidR="00F63973" w:rsidRPr="00780B08" w:rsidRDefault="00F63973"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 xml:space="preserve">b. Student freelance journalists must adhere to all of the procedures stipulated in their application, found herein: </w:t>
      </w:r>
      <w:hyperlink r:id="rId9" w:history="1">
        <w:r w:rsidRPr="00780B08">
          <w:rPr>
            <w:rStyle w:val="Hyperlink"/>
            <w:rFonts w:ascii="Garamond" w:hAnsi="Garamond" w:cs="Arial"/>
            <w:u w:val="none"/>
          </w:rPr>
          <w:t>http://senate.columbia.edu/information/Application_MediaCredential_Freelance_ExtendedDeadline.pdf</w:t>
        </w:r>
      </w:hyperlink>
      <w:r w:rsidRPr="00780B08">
        <w:rPr>
          <w:rFonts w:ascii="Garamond" w:hAnsi="Garamond" w:cs="Arial"/>
        </w:rPr>
        <w:t xml:space="preserve">. </w:t>
      </w:r>
    </w:p>
    <w:p w14:paraId="5CF0CA5A" w14:textId="0807CF33" w:rsidR="00D97ABF" w:rsidRPr="00780B08" w:rsidRDefault="00707B92" w:rsidP="002523C7">
      <w:pPr>
        <w:widowControl w:val="0"/>
        <w:autoSpaceDE w:val="0"/>
        <w:autoSpaceDN w:val="0"/>
        <w:adjustRightInd w:val="0"/>
        <w:spacing w:after="240"/>
        <w:ind w:left="450"/>
        <w:contextualSpacing/>
        <w:jc w:val="both"/>
        <w:rPr>
          <w:rFonts w:ascii="Garamond" w:hAnsi="Garamond" w:cs="Arial"/>
        </w:rPr>
      </w:pPr>
      <w:r w:rsidRPr="00780B08">
        <w:rPr>
          <w:rFonts w:ascii="Garamond" w:hAnsi="Garamond" w:cs="Arial"/>
        </w:rPr>
        <w:t xml:space="preserve">4. Timeline of Applications for </w:t>
      </w:r>
      <w:r w:rsidR="00D97ABF" w:rsidRPr="00780B08">
        <w:rPr>
          <w:rFonts w:ascii="Garamond" w:hAnsi="Garamond" w:cs="Arial"/>
        </w:rPr>
        <w:t>Student Media Outlets and Student Freelance Journalists</w:t>
      </w:r>
      <w:r w:rsidRPr="00780B08">
        <w:rPr>
          <w:rFonts w:ascii="Garamond" w:hAnsi="Garamond" w:cs="Arial"/>
        </w:rPr>
        <w:t>:</w:t>
      </w:r>
    </w:p>
    <w:p w14:paraId="0968F950" w14:textId="77777777" w:rsidR="00C61D9C" w:rsidRPr="00780B08"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a. Fall Semester: Applications in the Fall Semester may be submitted until midnight on October 9th and until midnight November 30</w:t>
      </w:r>
      <w:r w:rsidRPr="00780B08">
        <w:rPr>
          <w:rFonts w:ascii="Garamond" w:hAnsi="Garamond" w:cs="Arial"/>
          <w:vertAlign w:val="superscript"/>
        </w:rPr>
        <w:t>th</w:t>
      </w:r>
    </w:p>
    <w:p w14:paraId="6AF22A56" w14:textId="77777777" w:rsidR="00C61D9C" w:rsidRPr="00780B08"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b. Spring Semester: Applications in the Spring Semester may be submitted until midnight January 30th and until midnight April 30</w:t>
      </w:r>
      <w:r w:rsidRPr="00780B08">
        <w:rPr>
          <w:rFonts w:ascii="Garamond" w:hAnsi="Garamond" w:cs="Arial"/>
          <w:vertAlign w:val="superscript"/>
        </w:rPr>
        <w:t>th</w:t>
      </w:r>
    </w:p>
    <w:p w14:paraId="09812B78" w14:textId="3E9AD992" w:rsidR="00D97ABF" w:rsidRDefault="00C61D9C"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c. Applications will not be accepted at any other time.</w:t>
      </w:r>
    </w:p>
    <w:p w14:paraId="2241BA1F" w14:textId="437D3BBC" w:rsidR="002523C7" w:rsidRDefault="002523C7" w:rsidP="002523C7">
      <w:pPr>
        <w:widowControl w:val="0"/>
        <w:autoSpaceDE w:val="0"/>
        <w:autoSpaceDN w:val="0"/>
        <w:adjustRightInd w:val="0"/>
        <w:spacing w:after="240"/>
        <w:contextualSpacing/>
        <w:jc w:val="both"/>
        <w:rPr>
          <w:rFonts w:ascii="Garamond" w:hAnsi="Garamond" w:cs="Arial"/>
        </w:rPr>
      </w:pPr>
    </w:p>
    <w:p w14:paraId="3669865F" w14:textId="0C14FF7C" w:rsidR="002523C7" w:rsidRPr="00E37799" w:rsidRDefault="002523C7" w:rsidP="002523C7">
      <w:pPr>
        <w:widowControl w:val="0"/>
        <w:autoSpaceDE w:val="0"/>
        <w:autoSpaceDN w:val="0"/>
        <w:adjustRightInd w:val="0"/>
        <w:spacing w:after="240"/>
        <w:contextualSpacing/>
        <w:jc w:val="both"/>
        <w:rPr>
          <w:rFonts w:ascii="Garamond" w:hAnsi="Garamond" w:cs="Arial"/>
          <w:color w:val="FF0000"/>
        </w:rPr>
      </w:pPr>
      <w:r w:rsidRPr="00E37799">
        <w:rPr>
          <w:rFonts w:ascii="Garamond" w:hAnsi="Garamond" w:cs="Arial"/>
          <w:color w:val="FF0000"/>
        </w:rPr>
        <w:t>Article VII- RELATIONSHIP TO THE UNIVERSITY SENATE AND THE STUDENT AFFAIRS COMMITTEE</w:t>
      </w:r>
    </w:p>
    <w:p w14:paraId="27DD4E68" w14:textId="39976AA7" w:rsidR="002523C7" w:rsidRPr="00E37799" w:rsidRDefault="002523C7" w:rsidP="002523C7">
      <w:pPr>
        <w:widowControl w:val="0"/>
        <w:autoSpaceDE w:val="0"/>
        <w:autoSpaceDN w:val="0"/>
        <w:adjustRightInd w:val="0"/>
        <w:spacing w:after="240"/>
        <w:ind w:left="450"/>
        <w:contextualSpacing/>
        <w:jc w:val="both"/>
        <w:rPr>
          <w:rFonts w:ascii="Garamond" w:hAnsi="Garamond" w:cs="Arial"/>
          <w:color w:val="FF0000"/>
        </w:rPr>
      </w:pPr>
      <w:r w:rsidRPr="00E37799">
        <w:rPr>
          <w:rFonts w:ascii="Garamond" w:hAnsi="Garamond" w:cs="Arial"/>
          <w:color w:val="FF0000"/>
        </w:rPr>
        <w:t xml:space="preserve">1. As explicitly described in the preamble to the Constitution, the Interschool Governing Board (IGB) </w:t>
      </w:r>
      <w:r w:rsidRPr="00E37799">
        <w:rPr>
          <w:rFonts w:ascii="Garamond" w:hAnsi="Garamond" w:cs="Arial"/>
          <w:color w:val="FF0000"/>
        </w:rPr>
        <w:lastRenderedPageBreak/>
        <w:t>was initiated from the Columbia University Senate Student Affairs Committ</w:t>
      </w:r>
      <w:r w:rsidR="00EF1FFF" w:rsidRPr="00E37799">
        <w:rPr>
          <w:rFonts w:ascii="Garamond" w:hAnsi="Garamond" w:cs="Arial"/>
          <w:color w:val="FF0000"/>
        </w:rPr>
        <w:t>ee (SAC). This article states that the</w:t>
      </w:r>
      <w:r w:rsidRPr="00E37799">
        <w:rPr>
          <w:rFonts w:ascii="Garamond" w:hAnsi="Garamond" w:cs="Arial"/>
          <w:color w:val="FF0000"/>
        </w:rPr>
        <w:t xml:space="preserve"> SAC </w:t>
      </w:r>
      <w:r w:rsidR="00EF1FFF" w:rsidRPr="00E37799">
        <w:rPr>
          <w:rFonts w:ascii="Garamond" w:hAnsi="Garamond" w:cs="Arial"/>
          <w:color w:val="FF0000"/>
        </w:rPr>
        <w:t>reserves all rights to ownership and operation of the IGB, and the SAC and University Senate remains the ultimate financial backer of the IGB.</w:t>
      </w:r>
      <w:r w:rsidR="00402B77" w:rsidRPr="00E37799">
        <w:rPr>
          <w:rFonts w:ascii="Garamond" w:hAnsi="Garamond" w:cs="Arial"/>
          <w:color w:val="FF0000"/>
        </w:rPr>
        <w:t xml:space="preserve"> This notation may not be amended through the amendment process in the Constitution unless the SAC or the University Senate itself is modified</w:t>
      </w:r>
      <w:r w:rsidR="000450D9" w:rsidRPr="00E37799">
        <w:rPr>
          <w:rFonts w:ascii="Garamond" w:hAnsi="Garamond" w:cs="Arial"/>
          <w:color w:val="FF0000"/>
        </w:rPr>
        <w:t xml:space="preserve"> in any way</w:t>
      </w:r>
      <w:r w:rsidR="00402B77" w:rsidRPr="00E37799">
        <w:rPr>
          <w:rFonts w:ascii="Garamond" w:hAnsi="Garamond" w:cs="Arial"/>
          <w:color w:val="FF0000"/>
        </w:rPr>
        <w:t xml:space="preserve"> or </w:t>
      </w:r>
      <w:r w:rsidR="000450D9" w:rsidRPr="00E37799">
        <w:rPr>
          <w:rFonts w:ascii="Garamond" w:hAnsi="Garamond" w:cs="Arial"/>
          <w:color w:val="FF0000"/>
        </w:rPr>
        <w:t xml:space="preserve">is </w:t>
      </w:r>
      <w:r w:rsidR="00402B77" w:rsidRPr="00E37799">
        <w:rPr>
          <w:rFonts w:ascii="Garamond" w:hAnsi="Garamond" w:cs="Arial"/>
          <w:color w:val="FF0000"/>
        </w:rPr>
        <w:t>dissolved.</w:t>
      </w:r>
    </w:p>
    <w:p w14:paraId="559116CD" w14:textId="745D96C5" w:rsidR="002523C7" w:rsidRPr="00E37799" w:rsidRDefault="002523C7" w:rsidP="00EF1FFF">
      <w:pPr>
        <w:widowControl w:val="0"/>
        <w:autoSpaceDE w:val="0"/>
        <w:autoSpaceDN w:val="0"/>
        <w:adjustRightInd w:val="0"/>
        <w:spacing w:after="240"/>
        <w:ind w:left="450"/>
        <w:contextualSpacing/>
        <w:jc w:val="both"/>
        <w:rPr>
          <w:rFonts w:ascii="Garamond" w:hAnsi="Garamond" w:cs="Arial"/>
          <w:color w:val="FF0000"/>
        </w:rPr>
      </w:pPr>
      <w:r w:rsidRPr="00E37799">
        <w:rPr>
          <w:rFonts w:ascii="Garamond" w:hAnsi="Garamond" w:cs="Arial"/>
          <w:color w:val="FF0000"/>
        </w:rPr>
        <w:t xml:space="preserve">2. </w:t>
      </w:r>
      <w:r w:rsidR="00EF1FFF" w:rsidRPr="00E37799">
        <w:rPr>
          <w:rFonts w:ascii="Garamond" w:hAnsi="Garamond" w:cs="Arial"/>
          <w:color w:val="FF0000"/>
        </w:rPr>
        <w:t>The IGB may operate under a different umbrella organization to take advantage of the structure and personnel of the given office that IGB operates from, but the SAC and University Senate ultimately still retain ownership of the IGB itself. Under the given umbrella, the IGB (and its recognized student clubs) will follow the existing rules of the umbrella organization.</w:t>
      </w:r>
    </w:p>
    <w:p w14:paraId="787559D4" w14:textId="1CC136F6" w:rsidR="00EF1FFF" w:rsidRPr="00E37799" w:rsidRDefault="00EF1FFF" w:rsidP="00EF1FFF">
      <w:pPr>
        <w:widowControl w:val="0"/>
        <w:autoSpaceDE w:val="0"/>
        <w:autoSpaceDN w:val="0"/>
        <w:adjustRightInd w:val="0"/>
        <w:spacing w:after="240"/>
        <w:ind w:left="1440"/>
        <w:contextualSpacing/>
        <w:jc w:val="both"/>
        <w:rPr>
          <w:rFonts w:ascii="Garamond" w:hAnsi="Garamond" w:cs="Arial"/>
          <w:color w:val="FF0000"/>
        </w:rPr>
      </w:pPr>
      <w:r w:rsidRPr="00E37799">
        <w:rPr>
          <w:rFonts w:ascii="Garamond" w:hAnsi="Garamond" w:cs="Arial"/>
          <w:color w:val="FF0000"/>
        </w:rPr>
        <w:t>a. Historically, the IGB has operated under the Graduate Division of the School of the Engineering and Applied Science.</w:t>
      </w:r>
    </w:p>
    <w:p w14:paraId="3B664D44" w14:textId="194BE396" w:rsidR="00EF1FFF" w:rsidRPr="00E37799" w:rsidRDefault="00EF1FFF" w:rsidP="00EF1FFF">
      <w:pPr>
        <w:widowControl w:val="0"/>
        <w:autoSpaceDE w:val="0"/>
        <w:autoSpaceDN w:val="0"/>
        <w:adjustRightInd w:val="0"/>
        <w:spacing w:after="240"/>
        <w:ind w:left="1440"/>
        <w:contextualSpacing/>
        <w:jc w:val="both"/>
        <w:rPr>
          <w:rFonts w:ascii="Garamond" w:hAnsi="Garamond" w:cs="Arial"/>
          <w:color w:val="FF0000"/>
        </w:rPr>
      </w:pPr>
      <w:r w:rsidRPr="00E37799">
        <w:rPr>
          <w:rFonts w:ascii="Garamond" w:hAnsi="Garamond" w:cs="Arial"/>
          <w:color w:val="FF0000"/>
        </w:rPr>
        <w:t>b. Currently, the IGB is operating under the office of Undergraduate Student Life and Student Engagement.</w:t>
      </w:r>
    </w:p>
    <w:p w14:paraId="4E3D2CCF" w14:textId="023CB0E1" w:rsidR="002523C7" w:rsidRPr="00E37799" w:rsidRDefault="002523C7" w:rsidP="00EF1FFF">
      <w:pPr>
        <w:widowControl w:val="0"/>
        <w:autoSpaceDE w:val="0"/>
        <w:autoSpaceDN w:val="0"/>
        <w:adjustRightInd w:val="0"/>
        <w:spacing w:after="240"/>
        <w:ind w:left="450"/>
        <w:contextualSpacing/>
        <w:jc w:val="both"/>
        <w:rPr>
          <w:rFonts w:ascii="Garamond" w:hAnsi="Garamond" w:cs="Arial"/>
          <w:color w:val="FF0000"/>
        </w:rPr>
      </w:pPr>
      <w:r w:rsidRPr="00E37799">
        <w:rPr>
          <w:rFonts w:ascii="Garamond" w:hAnsi="Garamond" w:cs="Arial"/>
          <w:color w:val="FF0000"/>
        </w:rPr>
        <w:t xml:space="preserve">3. </w:t>
      </w:r>
      <w:r w:rsidR="00EF1FFF" w:rsidRPr="00E37799">
        <w:rPr>
          <w:rFonts w:ascii="Garamond" w:hAnsi="Garamond" w:cs="Arial"/>
          <w:color w:val="FF0000"/>
        </w:rPr>
        <w:t xml:space="preserve">As stated in the membership section of the Constitution, the SAC remains an integral part of the IGB, with the SAC representative serving on the IGB Executive Board. In addition, because the SAC has the ultimate </w:t>
      </w:r>
      <w:proofErr w:type="gramStart"/>
      <w:r w:rsidR="00EF1FFF" w:rsidRPr="00E37799">
        <w:rPr>
          <w:rFonts w:ascii="Garamond" w:hAnsi="Garamond" w:cs="Arial"/>
          <w:color w:val="FF0000"/>
        </w:rPr>
        <w:t>jurisdiction</w:t>
      </w:r>
      <w:proofErr w:type="gramEnd"/>
      <w:r w:rsidR="00EF1FFF" w:rsidRPr="00E37799">
        <w:rPr>
          <w:rFonts w:ascii="Garamond" w:hAnsi="Garamond" w:cs="Arial"/>
          <w:color w:val="FF0000"/>
        </w:rPr>
        <w:t xml:space="preserve"> over the IGB, student senators </w:t>
      </w:r>
      <w:r w:rsidR="001F555C" w:rsidRPr="00E37799">
        <w:rPr>
          <w:rFonts w:ascii="Garamond" w:hAnsi="Garamond" w:cs="Arial"/>
          <w:color w:val="FF0000"/>
        </w:rPr>
        <w:t>are afforded the following privileges</w:t>
      </w:r>
      <w:r w:rsidR="00EF1FFF" w:rsidRPr="00E37799">
        <w:rPr>
          <w:rFonts w:ascii="Garamond" w:hAnsi="Garamond" w:cs="Arial"/>
          <w:color w:val="FF0000"/>
        </w:rPr>
        <w:t>:</w:t>
      </w:r>
    </w:p>
    <w:p w14:paraId="13F6E37E" w14:textId="3E685C25" w:rsidR="00EF1FFF" w:rsidRPr="00E37799" w:rsidRDefault="00EF1FFF" w:rsidP="00EF1FFF">
      <w:pPr>
        <w:widowControl w:val="0"/>
        <w:autoSpaceDE w:val="0"/>
        <w:autoSpaceDN w:val="0"/>
        <w:adjustRightInd w:val="0"/>
        <w:spacing w:after="240"/>
        <w:ind w:left="1440"/>
        <w:contextualSpacing/>
        <w:jc w:val="both"/>
        <w:rPr>
          <w:rFonts w:ascii="Garamond" w:hAnsi="Garamond" w:cs="Arial"/>
          <w:color w:val="FF0000"/>
        </w:rPr>
      </w:pPr>
      <w:r w:rsidRPr="00E37799">
        <w:rPr>
          <w:rFonts w:ascii="Garamond" w:hAnsi="Garamond" w:cs="Arial"/>
          <w:color w:val="FF0000"/>
        </w:rPr>
        <w:t xml:space="preserve">a. </w:t>
      </w:r>
      <w:proofErr w:type="gramStart"/>
      <w:r w:rsidR="00EA255A" w:rsidRPr="00E37799">
        <w:rPr>
          <w:rFonts w:ascii="Garamond" w:hAnsi="Garamond" w:cs="Arial"/>
          <w:color w:val="FF0000"/>
        </w:rPr>
        <w:t>Similar to</w:t>
      </w:r>
      <w:proofErr w:type="gramEnd"/>
      <w:r w:rsidR="00EA255A" w:rsidRPr="00E37799">
        <w:rPr>
          <w:rFonts w:ascii="Garamond" w:hAnsi="Garamond" w:cs="Arial"/>
          <w:color w:val="FF0000"/>
        </w:rPr>
        <w:t xml:space="preserve"> student groups recognized under IGB, s</w:t>
      </w:r>
      <w:r w:rsidRPr="00E37799">
        <w:rPr>
          <w:rFonts w:ascii="Garamond" w:hAnsi="Garamond" w:cs="Arial"/>
          <w:color w:val="FF0000"/>
        </w:rPr>
        <w:t>tudent senators may request funding</w:t>
      </w:r>
      <w:r w:rsidR="007D0D9A" w:rsidRPr="00E37799">
        <w:rPr>
          <w:rFonts w:ascii="Garamond" w:hAnsi="Garamond" w:cs="Arial"/>
          <w:color w:val="FF0000"/>
        </w:rPr>
        <w:t xml:space="preserve"> and/or resources (room reservations, etc.)</w:t>
      </w:r>
      <w:r w:rsidRPr="00E37799">
        <w:rPr>
          <w:rFonts w:ascii="Garamond" w:hAnsi="Garamond" w:cs="Arial"/>
          <w:color w:val="FF0000"/>
        </w:rPr>
        <w:t xml:space="preserve"> for:</w:t>
      </w:r>
    </w:p>
    <w:p w14:paraId="5CCF1824" w14:textId="23A45CDC" w:rsidR="00EF1FFF" w:rsidRPr="00E37799" w:rsidRDefault="00EF1FFF" w:rsidP="00EF1FFF">
      <w:pPr>
        <w:widowControl w:val="0"/>
        <w:autoSpaceDE w:val="0"/>
        <w:autoSpaceDN w:val="0"/>
        <w:adjustRightInd w:val="0"/>
        <w:spacing w:after="240"/>
        <w:ind w:left="1440"/>
        <w:contextualSpacing/>
        <w:jc w:val="both"/>
        <w:rPr>
          <w:rFonts w:ascii="Garamond" w:hAnsi="Garamond" w:cs="Arial"/>
          <w:color w:val="FF0000"/>
        </w:rPr>
      </w:pPr>
      <w:r w:rsidRPr="00E37799">
        <w:rPr>
          <w:rFonts w:ascii="Garamond" w:hAnsi="Garamond" w:cs="Arial"/>
          <w:color w:val="FF0000"/>
        </w:rPr>
        <w:tab/>
        <w:t xml:space="preserve">i. </w:t>
      </w:r>
      <w:r w:rsidR="007D0D9A" w:rsidRPr="00E37799">
        <w:rPr>
          <w:rFonts w:ascii="Garamond" w:hAnsi="Garamond" w:cs="Arial"/>
          <w:color w:val="FF0000"/>
        </w:rPr>
        <w:t>Nascent i</w:t>
      </w:r>
      <w:r w:rsidRPr="00E37799">
        <w:rPr>
          <w:rFonts w:ascii="Garamond" w:hAnsi="Garamond" w:cs="Arial"/>
          <w:color w:val="FF0000"/>
        </w:rPr>
        <w:t>nitiatives born out of the SAC</w:t>
      </w:r>
    </w:p>
    <w:p w14:paraId="11D8FF7B" w14:textId="0B7A07D1" w:rsidR="00EF1FFF" w:rsidRPr="00E37799" w:rsidRDefault="007D0D9A" w:rsidP="00EF1FFF">
      <w:pPr>
        <w:widowControl w:val="0"/>
        <w:autoSpaceDE w:val="0"/>
        <w:autoSpaceDN w:val="0"/>
        <w:adjustRightInd w:val="0"/>
        <w:spacing w:after="240"/>
        <w:ind w:left="1440"/>
        <w:contextualSpacing/>
        <w:jc w:val="both"/>
        <w:rPr>
          <w:rFonts w:ascii="Garamond" w:hAnsi="Garamond" w:cs="Arial"/>
          <w:color w:val="FF0000"/>
        </w:rPr>
      </w:pPr>
      <w:r w:rsidRPr="00E37799">
        <w:rPr>
          <w:rFonts w:ascii="Garamond" w:hAnsi="Garamond" w:cs="Arial"/>
          <w:color w:val="FF0000"/>
        </w:rPr>
        <w:tab/>
        <w:t>ii. Initiatives and events that are currently operated by the SAC</w:t>
      </w:r>
    </w:p>
    <w:p w14:paraId="5037029B" w14:textId="4AF1C871" w:rsidR="007D0D9A" w:rsidRPr="00E37799" w:rsidRDefault="007D0D9A" w:rsidP="007D0D9A">
      <w:pPr>
        <w:widowControl w:val="0"/>
        <w:autoSpaceDE w:val="0"/>
        <w:autoSpaceDN w:val="0"/>
        <w:adjustRightInd w:val="0"/>
        <w:spacing w:after="240"/>
        <w:ind w:left="1440"/>
        <w:contextualSpacing/>
        <w:jc w:val="both"/>
        <w:rPr>
          <w:rFonts w:ascii="Garamond" w:hAnsi="Garamond" w:cs="Arial"/>
          <w:color w:val="FF0000"/>
        </w:rPr>
      </w:pPr>
      <w:r w:rsidRPr="00E37799">
        <w:rPr>
          <w:rFonts w:ascii="Garamond" w:hAnsi="Garamond" w:cs="Arial"/>
          <w:color w:val="FF0000"/>
        </w:rPr>
        <w:tab/>
        <w:t xml:space="preserve">iii. Reasonable initiatives that enrich the </w:t>
      </w:r>
      <w:proofErr w:type="gramStart"/>
      <w:r w:rsidRPr="00E37799">
        <w:rPr>
          <w:rFonts w:ascii="Garamond" w:hAnsi="Garamond" w:cs="Arial"/>
          <w:color w:val="FF0000"/>
        </w:rPr>
        <w:t>SAC as a whol</w:t>
      </w:r>
      <w:proofErr w:type="gramEnd"/>
      <w:r w:rsidRPr="00E37799">
        <w:rPr>
          <w:rFonts w:ascii="Garamond" w:hAnsi="Garamond" w:cs="Arial"/>
          <w:color w:val="FF0000"/>
        </w:rPr>
        <w:t>e (such as SAC socials, etc.)</w:t>
      </w:r>
    </w:p>
    <w:p w14:paraId="2C05C811" w14:textId="67F65856" w:rsidR="007D0D9A" w:rsidRPr="00E37799" w:rsidRDefault="007D0D9A" w:rsidP="00EF1FFF">
      <w:pPr>
        <w:widowControl w:val="0"/>
        <w:autoSpaceDE w:val="0"/>
        <w:autoSpaceDN w:val="0"/>
        <w:adjustRightInd w:val="0"/>
        <w:spacing w:after="240"/>
        <w:ind w:left="1440"/>
        <w:contextualSpacing/>
        <w:jc w:val="both"/>
        <w:rPr>
          <w:rFonts w:ascii="Garamond" w:hAnsi="Garamond" w:cs="Arial"/>
          <w:color w:val="FF0000"/>
        </w:rPr>
      </w:pPr>
      <w:r w:rsidRPr="00E37799">
        <w:rPr>
          <w:rFonts w:ascii="Garamond" w:hAnsi="Garamond" w:cs="Arial"/>
          <w:color w:val="FF0000"/>
        </w:rPr>
        <w:t>b. Student senato</w:t>
      </w:r>
      <w:r w:rsidR="00402B77" w:rsidRPr="00E37799">
        <w:rPr>
          <w:rFonts w:ascii="Garamond" w:hAnsi="Garamond" w:cs="Arial"/>
          <w:color w:val="FF0000"/>
        </w:rPr>
        <w:t>rs may request the IGB to perform duties and responsibilities that are outside its currently defined scope or contrary to its normally operating procedures. Such special duties and responsibilities may be a one-time exception or may be implemented on a permanent basis (in which a Constitutional amendment is required if approved by the IGB). T</w:t>
      </w:r>
      <w:r w:rsidR="00C02398" w:rsidRPr="00E37799">
        <w:rPr>
          <w:rFonts w:ascii="Garamond" w:hAnsi="Garamond" w:cs="Arial"/>
          <w:color w:val="FF0000"/>
        </w:rPr>
        <w:t xml:space="preserve">he student senator MUST bring up the matter to the SAC representative, and the SAC representative must </w:t>
      </w:r>
      <w:r w:rsidR="00402B77" w:rsidRPr="00E37799">
        <w:rPr>
          <w:rFonts w:ascii="Garamond" w:hAnsi="Garamond" w:cs="Arial"/>
          <w:color w:val="FF0000"/>
        </w:rPr>
        <w:t>inform</w:t>
      </w:r>
      <w:r w:rsidR="00C02398" w:rsidRPr="00E37799">
        <w:rPr>
          <w:rFonts w:ascii="Garamond" w:hAnsi="Garamond" w:cs="Arial"/>
          <w:color w:val="FF0000"/>
        </w:rPr>
        <w:t xml:space="preserve"> the IGB Executive Board </w:t>
      </w:r>
      <w:r w:rsidR="00946221" w:rsidRPr="00E37799">
        <w:rPr>
          <w:rFonts w:ascii="Garamond" w:hAnsi="Garamond" w:cs="Arial"/>
          <w:color w:val="FF0000"/>
        </w:rPr>
        <w:t xml:space="preserve">in writing </w:t>
      </w:r>
      <w:r w:rsidR="00C02398" w:rsidRPr="00E37799">
        <w:rPr>
          <w:rFonts w:ascii="Garamond" w:hAnsi="Garamond" w:cs="Arial"/>
          <w:color w:val="FF0000"/>
        </w:rPr>
        <w:t xml:space="preserve">to consider the matter. Please note that this is a </w:t>
      </w:r>
      <w:r w:rsidR="00C02398" w:rsidRPr="00E37799">
        <w:rPr>
          <w:rFonts w:ascii="Garamond" w:hAnsi="Garamond" w:cs="Arial"/>
          <w:b/>
          <w:color w:val="FF0000"/>
          <w:u w:val="single"/>
        </w:rPr>
        <w:t>very expansive</w:t>
      </w:r>
      <w:r w:rsidR="00C02398" w:rsidRPr="00E37799">
        <w:rPr>
          <w:rFonts w:ascii="Garamond" w:hAnsi="Garamond" w:cs="Arial"/>
          <w:color w:val="FF0000"/>
        </w:rPr>
        <w:t xml:space="preserve"> power and must be used carefully to avoid setting long-term precedent.</w:t>
      </w:r>
    </w:p>
    <w:p w14:paraId="5FA8AB18" w14:textId="2F775BF5" w:rsidR="007D0D9A" w:rsidRPr="00E37799" w:rsidRDefault="007D0D9A" w:rsidP="00EF1FFF">
      <w:pPr>
        <w:widowControl w:val="0"/>
        <w:autoSpaceDE w:val="0"/>
        <w:autoSpaceDN w:val="0"/>
        <w:adjustRightInd w:val="0"/>
        <w:spacing w:after="240"/>
        <w:ind w:left="1440"/>
        <w:contextualSpacing/>
        <w:jc w:val="both"/>
        <w:rPr>
          <w:rFonts w:ascii="Garamond" w:hAnsi="Garamond" w:cs="Arial"/>
          <w:color w:val="FF0000"/>
        </w:rPr>
      </w:pPr>
      <w:r w:rsidRPr="00E37799">
        <w:rPr>
          <w:rFonts w:ascii="Garamond" w:hAnsi="Garamond" w:cs="Arial"/>
          <w:color w:val="FF0000"/>
        </w:rPr>
        <w:t xml:space="preserve">c. The IGB reserves all rights to approve or deny </w:t>
      </w:r>
      <w:proofErr w:type="gramStart"/>
      <w:r w:rsidRPr="00E37799">
        <w:rPr>
          <w:rFonts w:ascii="Garamond" w:hAnsi="Garamond" w:cs="Arial"/>
          <w:color w:val="FF0000"/>
        </w:rPr>
        <w:t>any and all</w:t>
      </w:r>
      <w:proofErr w:type="gramEnd"/>
      <w:r w:rsidRPr="00E37799">
        <w:rPr>
          <w:rFonts w:ascii="Garamond" w:hAnsi="Garamond" w:cs="Arial"/>
          <w:color w:val="FF0000"/>
        </w:rPr>
        <w:t xml:space="preserve"> of the above requests. Matters of </w:t>
      </w:r>
      <w:r w:rsidR="00EA255A" w:rsidRPr="00E37799">
        <w:rPr>
          <w:rFonts w:ascii="Garamond" w:hAnsi="Garamond" w:cs="Arial"/>
          <w:color w:val="FF0000"/>
        </w:rPr>
        <w:t>point (a)</w:t>
      </w:r>
      <w:r w:rsidRPr="00E37799">
        <w:rPr>
          <w:rFonts w:ascii="Garamond" w:hAnsi="Garamond" w:cs="Arial"/>
          <w:color w:val="FF0000"/>
        </w:rPr>
        <w:t xml:space="preserve"> will be subject to a </w:t>
      </w:r>
      <w:r w:rsidR="00EA255A" w:rsidRPr="00E37799">
        <w:rPr>
          <w:rFonts w:ascii="Garamond" w:hAnsi="Garamond" w:cs="Arial"/>
          <w:color w:val="FF0000"/>
        </w:rPr>
        <w:t xml:space="preserve">1/2 </w:t>
      </w:r>
      <w:r w:rsidRPr="00E37799">
        <w:rPr>
          <w:rFonts w:ascii="Garamond" w:hAnsi="Garamond" w:cs="Arial"/>
          <w:color w:val="FF0000"/>
        </w:rPr>
        <w:t xml:space="preserve">majority vote by the </w:t>
      </w:r>
      <w:r w:rsidR="000450D9" w:rsidRPr="00E37799">
        <w:rPr>
          <w:rFonts w:ascii="Garamond" w:hAnsi="Garamond" w:cs="Arial"/>
          <w:color w:val="FF0000"/>
        </w:rPr>
        <w:t xml:space="preserve">voting members </w:t>
      </w:r>
      <w:r w:rsidRPr="00E37799">
        <w:rPr>
          <w:rFonts w:ascii="Garamond" w:hAnsi="Garamond" w:cs="Arial"/>
          <w:color w:val="FF0000"/>
        </w:rPr>
        <w:t>of the IGB</w:t>
      </w:r>
      <w:r w:rsidR="00EA255A" w:rsidRPr="00E37799">
        <w:rPr>
          <w:rFonts w:ascii="Garamond" w:hAnsi="Garamond" w:cs="Arial"/>
          <w:color w:val="FF0000"/>
        </w:rPr>
        <w:t xml:space="preserve"> and matters of point (b) will be subject to a 2/3 majority vote by the </w:t>
      </w:r>
      <w:r w:rsidR="000450D9" w:rsidRPr="00E37799">
        <w:rPr>
          <w:rFonts w:ascii="Garamond" w:hAnsi="Garamond" w:cs="Arial"/>
          <w:color w:val="FF0000"/>
        </w:rPr>
        <w:t>voting members</w:t>
      </w:r>
      <w:r w:rsidR="00EA255A" w:rsidRPr="00E37799">
        <w:rPr>
          <w:rFonts w:ascii="Garamond" w:hAnsi="Garamond" w:cs="Arial"/>
          <w:color w:val="FF0000"/>
        </w:rPr>
        <w:t xml:space="preserve"> of the IGB</w:t>
      </w:r>
      <w:r w:rsidRPr="00E37799">
        <w:rPr>
          <w:rFonts w:ascii="Garamond" w:hAnsi="Garamond" w:cs="Arial"/>
          <w:color w:val="FF0000"/>
        </w:rPr>
        <w:t>.</w:t>
      </w:r>
    </w:p>
    <w:p w14:paraId="58B95E40" w14:textId="7463B640" w:rsidR="00402B77" w:rsidRPr="00E37799" w:rsidRDefault="00402B77" w:rsidP="00402B77">
      <w:pPr>
        <w:widowControl w:val="0"/>
        <w:autoSpaceDE w:val="0"/>
        <w:autoSpaceDN w:val="0"/>
        <w:adjustRightInd w:val="0"/>
        <w:spacing w:after="240"/>
        <w:ind w:left="450"/>
        <w:contextualSpacing/>
        <w:jc w:val="both"/>
        <w:rPr>
          <w:rFonts w:ascii="Garamond" w:hAnsi="Garamond" w:cs="Arial"/>
          <w:color w:val="FF0000"/>
        </w:rPr>
      </w:pPr>
      <w:r w:rsidRPr="00E37799">
        <w:rPr>
          <w:rFonts w:ascii="Garamond" w:hAnsi="Garamond" w:cs="Arial"/>
          <w:color w:val="FF0000"/>
        </w:rPr>
        <w:t xml:space="preserve">4. </w:t>
      </w:r>
      <w:r w:rsidR="00406C64" w:rsidRPr="00E37799">
        <w:rPr>
          <w:rFonts w:ascii="Garamond" w:hAnsi="Garamond" w:cs="Arial"/>
          <w:color w:val="FF0000"/>
        </w:rPr>
        <w:t xml:space="preserve">While the SAC reserves all rights to ownership and operation of the IGB, the two organizations will adhere to their respective duties and responsibilities, maintaining a reasonable level of independence between the two organizations in terms of operations and decision-making. The IGB may not be dissolved or merged into the SAC and the University Senate </w:t>
      </w:r>
      <w:r w:rsidR="00E37799" w:rsidRPr="00E37799">
        <w:rPr>
          <w:rFonts w:ascii="Garamond" w:hAnsi="Garamond" w:cs="Arial"/>
          <w:color w:val="FF0000"/>
        </w:rPr>
        <w:t>and must remain a named entity</w:t>
      </w:r>
      <w:r w:rsidR="00406C64" w:rsidRPr="00E37799">
        <w:rPr>
          <w:rFonts w:ascii="Garamond" w:hAnsi="Garamond" w:cs="Arial"/>
          <w:color w:val="FF0000"/>
        </w:rPr>
        <w:t>. The powers granted to the student senators, SAC, and the University Senate are explicitly stated in this article, with the understanding that any changes to these powers will require an amendment to this Constitution.</w:t>
      </w:r>
    </w:p>
    <w:p w14:paraId="12FF7957" w14:textId="0A44B5B8" w:rsidR="00EE2266" w:rsidRPr="00780B08" w:rsidRDefault="00EE2266" w:rsidP="002523C7">
      <w:pPr>
        <w:widowControl w:val="0"/>
        <w:autoSpaceDE w:val="0"/>
        <w:autoSpaceDN w:val="0"/>
        <w:adjustRightInd w:val="0"/>
        <w:spacing w:after="240"/>
        <w:contextualSpacing/>
        <w:jc w:val="both"/>
        <w:rPr>
          <w:rFonts w:ascii="Garamond" w:hAnsi="Garamond" w:cs="Arial"/>
        </w:rPr>
      </w:pPr>
    </w:p>
    <w:p w14:paraId="51780D57" w14:textId="7F1B37B6" w:rsidR="00B45B17" w:rsidRPr="00780B08" w:rsidRDefault="00C41E4F" w:rsidP="002523C7">
      <w:pPr>
        <w:widowControl w:val="0"/>
        <w:autoSpaceDE w:val="0"/>
        <w:autoSpaceDN w:val="0"/>
        <w:adjustRightInd w:val="0"/>
        <w:spacing w:after="240"/>
        <w:contextualSpacing/>
        <w:jc w:val="both"/>
        <w:rPr>
          <w:rFonts w:ascii="Garamond" w:hAnsi="Garamond" w:cs="Arial"/>
        </w:rPr>
      </w:pPr>
      <w:r w:rsidRPr="00780B08">
        <w:rPr>
          <w:rFonts w:ascii="Garamond" w:hAnsi="Garamond" w:cs="Arial"/>
        </w:rPr>
        <w:t>Article</w:t>
      </w:r>
      <w:r w:rsidR="002A6C7F" w:rsidRPr="00780B08">
        <w:rPr>
          <w:rFonts w:ascii="Garamond" w:hAnsi="Garamond" w:cs="Arial"/>
        </w:rPr>
        <w:t xml:space="preserve"> </w:t>
      </w:r>
      <w:r w:rsidR="00B45B17" w:rsidRPr="00780B08">
        <w:rPr>
          <w:rFonts w:ascii="Garamond" w:hAnsi="Garamond" w:cs="Arial"/>
        </w:rPr>
        <w:t>V</w:t>
      </w:r>
      <w:r w:rsidR="00EE2266" w:rsidRPr="00780B08">
        <w:rPr>
          <w:rFonts w:ascii="Garamond" w:hAnsi="Garamond" w:cs="Arial"/>
        </w:rPr>
        <w:t>I</w:t>
      </w:r>
      <w:r w:rsidR="00B45B17" w:rsidRPr="00780B08">
        <w:rPr>
          <w:rFonts w:ascii="Garamond" w:hAnsi="Garamond" w:cs="Arial"/>
        </w:rPr>
        <w:t>I</w:t>
      </w:r>
      <w:r w:rsidR="002523C7" w:rsidRPr="002523C7">
        <w:rPr>
          <w:rFonts w:ascii="Garamond" w:hAnsi="Garamond" w:cs="Arial"/>
          <w:color w:val="FF0000"/>
        </w:rPr>
        <w:t>I</w:t>
      </w:r>
      <w:r w:rsidR="002A6C7F" w:rsidRPr="00780B08">
        <w:rPr>
          <w:rFonts w:ascii="Garamond" w:hAnsi="Garamond" w:cs="Arial"/>
        </w:rPr>
        <w:t xml:space="preserve"> —</w:t>
      </w:r>
      <w:r w:rsidR="00B45B17" w:rsidRPr="00780B08">
        <w:rPr>
          <w:rFonts w:ascii="Garamond" w:hAnsi="Garamond" w:cs="Arial"/>
        </w:rPr>
        <w:t xml:space="preserve"> OTHER POWERS</w:t>
      </w:r>
    </w:p>
    <w:p w14:paraId="1A348F02" w14:textId="1A0B89E1" w:rsidR="00B45B17" w:rsidRPr="00780B08" w:rsidRDefault="00C41E4F" w:rsidP="002523C7">
      <w:pPr>
        <w:widowControl w:val="0"/>
        <w:autoSpaceDE w:val="0"/>
        <w:autoSpaceDN w:val="0"/>
        <w:adjustRightInd w:val="0"/>
        <w:spacing w:after="240"/>
        <w:ind w:left="450"/>
        <w:contextualSpacing/>
        <w:jc w:val="both"/>
        <w:rPr>
          <w:rFonts w:ascii="Garamond" w:hAnsi="Garamond" w:cs="Arial"/>
        </w:rPr>
      </w:pPr>
      <w:r w:rsidRPr="00780B08">
        <w:rPr>
          <w:rFonts w:ascii="Garamond" w:hAnsi="Garamond" w:cs="Arial"/>
        </w:rPr>
        <w:t xml:space="preserve">1. </w:t>
      </w:r>
      <w:r w:rsidR="00B45B17" w:rsidRPr="00780B08">
        <w:rPr>
          <w:rFonts w:ascii="Garamond" w:hAnsi="Garamond" w:cs="Arial"/>
        </w:rPr>
        <w:t>One-half of the IGB members, in conjunction, may call the IGB to meet.</w:t>
      </w:r>
    </w:p>
    <w:p w14:paraId="6D5EF3E0" w14:textId="5C6E6C6B" w:rsidR="00B45B17" w:rsidRPr="00780B08" w:rsidRDefault="00C41E4F" w:rsidP="002523C7">
      <w:pPr>
        <w:widowControl w:val="0"/>
        <w:autoSpaceDE w:val="0"/>
        <w:autoSpaceDN w:val="0"/>
        <w:adjustRightInd w:val="0"/>
        <w:spacing w:after="240"/>
        <w:ind w:left="450"/>
        <w:contextualSpacing/>
        <w:jc w:val="both"/>
        <w:rPr>
          <w:rFonts w:ascii="Garamond" w:hAnsi="Garamond" w:cs="Arial"/>
        </w:rPr>
      </w:pPr>
      <w:r w:rsidRPr="00780B08">
        <w:rPr>
          <w:rFonts w:ascii="Garamond" w:hAnsi="Garamond" w:cs="Arial"/>
        </w:rPr>
        <w:t xml:space="preserve">2. </w:t>
      </w:r>
      <w:r w:rsidR="00B45B17" w:rsidRPr="00780B08">
        <w:rPr>
          <w:rFonts w:ascii="Garamond" w:hAnsi="Garamond" w:cs="Arial"/>
        </w:rPr>
        <w:t>Emergency Powers</w:t>
      </w:r>
      <w:r w:rsidRPr="00780B08">
        <w:rPr>
          <w:rFonts w:ascii="Garamond" w:hAnsi="Garamond" w:cs="Arial"/>
        </w:rPr>
        <w:t>:</w:t>
      </w:r>
    </w:p>
    <w:p w14:paraId="6EBEC265" w14:textId="18A58DE7" w:rsidR="00B45B17" w:rsidRPr="00780B08" w:rsidRDefault="00C41E4F"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 xml:space="preserve">a. </w:t>
      </w:r>
      <w:r w:rsidR="00B45B17" w:rsidRPr="00780B08">
        <w:rPr>
          <w:rFonts w:ascii="Garamond" w:hAnsi="Garamond" w:cs="Arial"/>
        </w:rPr>
        <w:t>During the academic year, the IGB Executive B</w:t>
      </w:r>
      <w:r w:rsidR="00E84114" w:rsidRPr="00780B08">
        <w:rPr>
          <w:rFonts w:ascii="Garamond" w:hAnsi="Garamond" w:cs="Arial"/>
        </w:rPr>
        <w:t>oard may assume any powers and/</w:t>
      </w:r>
      <w:r w:rsidR="00B45B17" w:rsidRPr="00780B08">
        <w:rPr>
          <w:rFonts w:ascii="Garamond" w:hAnsi="Garamond" w:cs="Arial"/>
        </w:rPr>
        <w:t xml:space="preserve">or duties pertinent to IGB business not herein designated for a specific party. By a </w:t>
      </w:r>
      <w:r w:rsidR="00E84114" w:rsidRPr="00780B08">
        <w:rPr>
          <w:rFonts w:ascii="Garamond" w:hAnsi="Garamond" w:cs="Arial"/>
        </w:rPr>
        <w:t>2/3</w:t>
      </w:r>
      <w:r w:rsidR="00B45B17" w:rsidRPr="00780B08">
        <w:rPr>
          <w:rFonts w:ascii="Garamond" w:hAnsi="Garamond" w:cs="Arial"/>
        </w:rPr>
        <w:t xml:space="preserve"> majority vote of the IGB at the next IGB meeti</w:t>
      </w:r>
      <w:r w:rsidR="00E84114" w:rsidRPr="00780B08">
        <w:rPr>
          <w:rFonts w:ascii="Garamond" w:hAnsi="Garamond" w:cs="Arial"/>
        </w:rPr>
        <w:t>ng, the use of such powers and/</w:t>
      </w:r>
      <w:r w:rsidR="00B45B17" w:rsidRPr="00780B08">
        <w:rPr>
          <w:rFonts w:ascii="Garamond" w:hAnsi="Garamond" w:cs="Arial"/>
        </w:rPr>
        <w:t>or duties can be re-di</w:t>
      </w:r>
      <w:r w:rsidR="00E84114" w:rsidRPr="00780B08">
        <w:rPr>
          <w:rFonts w:ascii="Garamond" w:hAnsi="Garamond" w:cs="Arial"/>
        </w:rPr>
        <w:t>rected and/or such powers and/</w:t>
      </w:r>
      <w:r w:rsidR="00B45B17" w:rsidRPr="00780B08">
        <w:rPr>
          <w:rFonts w:ascii="Garamond" w:hAnsi="Garamond" w:cs="Arial"/>
        </w:rPr>
        <w:t>or duties can be re-designated.</w:t>
      </w:r>
    </w:p>
    <w:p w14:paraId="256C0492" w14:textId="4A1A1DA6" w:rsidR="00B45B17" w:rsidRPr="00780B08" w:rsidRDefault="00C41E4F" w:rsidP="002523C7">
      <w:pPr>
        <w:widowControl w:val="0"/>
        <w:autoSpaceDE w:val="0"/>
        <w:autoSpaceDN w:val="0"/>
        <w:adjustRightInd w:val="0"/>
        <w:spacing w:after="240"/>
        <w:ind w:left="1440"/>
        <w:contextualSpacing/>
        <w:jc w:val="both"/>
        <w:rPr>
          <w:rFonts w:ascii="Garamond" w:hAnsi="Garamond" w:cs="Arial"/>
        </w:rPr>
      </w:pPr>
      <w:r w:rsidRPr="00780B08">
        <w:rPr>
          <w:rFonts w:ascii="Garamond" w:hAnsi="Garamond" w:cs="Arial"/>
        </w:rPr>
        <w:t xml:space="preserve">b. </w:t>
      </w:r>
      <w:r w:rsidR="00B45B17" w:rsidRPr="00780B08">
        <w:rPr>
          <w:rFonts w:ascii="Garamond" w:hAnsi="Garamond" w:cs="Arial"/>
        </w:rPr>
        <w:t>During the summer recess, the IGB Executive B</w:t>
      </w:r>
      <w:r w:rsidR="00E84114" w:rsidRPr="00780B08">
        <w:rPr>
          <w:rFonts w:ascii="Garamond" w:hAnsi="Garamond" w:cs="Arial"/>
        </w:rPr>
        <w:t>oard may assume any powers and/</w:t>
      </w:r>
      <w:r w:rsidR="00B45B17" w:rsidRPr="00780B08">
        <w:rPr>
          <w:rFonts w:ascii="Garamond" w:hAnsi="Garamond" w:cs="Arial"/>
        </w:rPr>
        <w:t>or duties pertinent to IGB business not herein designated for a specific party.</w:t>
      </w:r>
    </w:p>
    <w:p w14:paraId="364FCBAA" w14:textId="77777777" w:rsidR="00442601" w:rsidRPr="00780B08" w:rsidRDefault="00442601" w:rsidP="002523C7">
      <w:pPr>
        <w:widowControl w:val="0"/>
        <w:autoSpaceDE w:val="0"/>
        <w:autoSpaceDN w:val="0"/>
        <w:adjustRightInd w:val="0"/>
        <w:spacing w:after="240"/>
        <w:ind w:left="1440"/>
        <w:contextualSpacing/>
        <w:jc w:val="both"/>
        <w:rPr>
          <w:rFonts w:ascii="Garamond" w:hAnsi="Garamond" w:cs="Arial"/>
        </w:rPr>
      </w:pPr>
    </w:p>
    <w:p w14:paraId="4126FCE8" w14:textId="3C228D70" w:rsidR="00477804" w:rsidRPr="00780B08" w:rsidRDefault="00B67556" w:rsidP="002523C7">
      <w:pPr>
        <w:widowControl w:val="0"/>
        <w:autoSpaceDE w:val="0"/>
        <w:autoSpaceDN w:val="0"/>
        <w:adjustRightInd w:val="0"/>
        <w:spacing w:after="240"/>
        <w:contextualSpacing/>
        <w:jc w:val="both"/>
        <w:rPr>
          <w:rFonts w:ascii="Garamond" w:hAnsi="Garamond" w:cs="Arial"/>
        </w:rPr>
      </w:pPr>
      <w:r w:rsidRPr="00780B08">
        <w:rPr>
          <w:rFonts w:ascii="Garamond" w:hAnsi="Garamond" w:cs="Arial"/>
        </w:rPr>
        <w:t xml:space="preserve">Article </w:t>
      </w:r>
      <w:r w:rsidR="002523C7" w:rsidRPr="002523C7">
        <w:rPr>
          <w:rFonts w:ascii="Garamond" w:hAnsi="Garamond" w:cs="Arial"/>
          <w:color w:val="FF0000"/>
        </w:rPr>
        <w:t>IX</w:t>
      </w:r>
      <w:r w:rsidR="00477804" w:rsidRPr="00780B08">
        <w:rPr>
          <w:rFonts w:ascii="Garamond" w:hAnsi="Garamond" w:cs="Arial"/>
        </w:rPr>
        <w:t xml:space="preserve"> —</w:t>
      </w:r>
      <w:r w:rsidR="002A6C7F" w:rsidRPr="00780B08">
        <w:rPr>
          <w:rFonts w:ascii="Garamond" w:hAnsi="Garamond" w:cs="Arial"/>
        </w:rPr>
        <w:t xml:space="preserve"> </w:t>
      </w:r>
      <w:r w:rsidR="00477804" w:rsidRPr="00780B08">
        <w:rPr>
          <w:rFonts w:ascii="Garamond" w:hAnsi="Garamond" w:cs="Arial"/>
        </w:rPr>
        <w:t xml:space="preserve">AMENDING THE CONSTITUTION: </w:t>
      </w:r>
    </w:p>
    <w:p w14:paraId="3EBE2B94" w14:textId="77777777" w:rsidR="00442601" w:rsidRPr="00780B08" w:rsidRDefault="00C41E4F" w:rsidP="002523C7">
      <w:pPr>
        <w:widowControl w:val="0"/>
        <w:tabs>
          <w:tab w:val="left" w:pos="220"/>
          <w:tab w:val="left" w:pos="720"/>
        </w:tabs>
        <w:autoSpaceDE w:val="0"/>
        <w:autoSpaceDN w:val="0"/>
        <w:adjustRightInd w:val="0"/>
        <w:spacing w:after="266"/>
        <w:ind w:left="450"/>
        <w:contextualSpacing/>
        <w:jc w:val="both"/>
        <w:rPr>
          <w:rFonts w:ascii="MS Mincho" w:eastAsia="MS Mincho" w:hAnsi="MS Mincho" w:cs="MS Mincho"/>
        </w:rPr>
      </w:pPr>
      <w:r w:rsidRPr="00780B08">
        <w:rPr>
          <w:rFonts w:ascii="Garamond" w:hAnsi="Garamond" w:cs="Arial"/>
        </w:rPr>
        <w:t xml:space="preserve">1. </w:t>
      </w:r>
      <w:r w:rsidR="00734E31" w:rsidRPr="00780B08">
        <w:rPr>
          <w:rFonts w:ascii="Garamond" w:hAnsi="Garamond" w:cs="Arial"/>
        </w:rPr>
        <w:t>The most recent version of this c</w:t>
      </w:r>
      <w:r w:rsidR="00477804" w:rsidRPr="00780B08">
        <w:rPr>
          <w:rFonts w:ascii="Garamond" w:hAnsi="Garamond" w:cs="Arial"/>
        </w:rPr>
        <w:t>onstitution shall govern the IGB</w:t>
      </w:r>
      <w:r w:rsidR="00734E31" w:rsidRPr="00780B08">
        <w:rPr>
          <w:rFonts w:ascii="Garamond" w:hAnsi="Garamond" w:cs="Arial"/>
        </w:rPr>
        <w:t xml:space="preserve">, a continuing body, whose actions </w:t>
      </w:r>
      <w:r w:rsidR="00734E31" w:rsidRPr="00780B08">
        <w:rPr>
          <w:rFonts w:ascii="Garamond" w:hAnsi="Garamond" w:cs="Arial"/>
        </w:rPr>
        <w:lastRenderedPageBreak/>
        <w:t>are valid unless subsequently repealed or modified</w:t>
      </w:r>
      <w:r w:rsidR="00477804" w:rsidRPr="00780B08">
        <w:rPr>
          <w:rFonts w:ascii="Garamond" w:hAnsi="Garamond" w:cs="Arial"/>
        </w:rPr>
        <w:t>.</w:t>
      </w:r>
    </w:p>
    <w:p w14:paraId="1BD49C8F" w14:textId="6685AFA8" w:rsidR="00442601" w:rsidRPr="00780B08" w:rsidRDefault="00C41E4F"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eastAsia="MS Mincho" w:hAnsi="Garamond" w:cs="Arial"/>
        </w:rPr>
        <w:t xml:space="preserve">2. </w:t>
      </w:r>
      <w:r w:rsidR="00442601" w:rsidRPr="00780B08">
        <w:rPr>
          <w:rFonts w:ascii="Garamond" w:eastAsia="MS Mincho" w:hAnsi="Garamond" w:cs="Arial"/>
        </w:rPr>
        <w:t>The p</w:t>
      </w:r>
      <w:r w:rsidR="00734E31" w:rsidRPr="00780B08">
        <w:rPr>
          <w:rFonts w:ascii="Garamond" w:eastAsia="MS Mincho" w:hAnsi="Garamond" w:cs="Arial"/>
        </w:rPr>
        <w:t xml:space="preserve">reamble, mission statement, and Article I </w:t>
      </w:r>
      <w:r w:rsidR="00442601" w:rsidRPr="00780B08">
        <w:rPr>
          <w:rFonts w:ascii="Garamond" w:eastAsia="MS Mincho" w:hAnsi="Garamond" w:cs="Arial"/>
        </w:rPr>
        <w:t>may</w:t>
      </w:r>
      <w:r w:rsidR="00734E31" w:rsidRPr="00780B08">
        <w:rPr>
          <w:rFonts w:ascii="Garamond" w:eastAsia="MS Mincho" w:hAnsi="Garamond" w:cs="Arial"/>
        </w:rPr>
        <w:t xml:space="preserve"> only be amended with a simple majority of SAC approval</w:t>
      </w:r>
      <w:r w:rsidR="00953251" w:rsidRPr="00780B08">
        <w:rPr>
          <w:rFonts w:ascii="Garamond" w:eastAsia="MS Mincho" w:hAnsi="Garamond" w:cs="Arial"/>
        </w:rPr>
        <w:t>.</w:t>
      </w:r>
    </w:p>
    <w:p w14:paraId="27EE8904" w14:textId="4686C94E" w:rsidR="00442601" w:rsidRPr="00780B08" w:rsidRDefault="00C41E4F"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hAnsi="Garamond" w:cs="Arial"/>
        </w:rPr>
        <w:t xml:space="preserve">3. </w:t>
      </w:r>
      <w:r w:rsidR="00477804" w:rsidRPr="00780B08">
        <w:rPr>
          <w:rFonts w:ascii="Garamond" w:hAnsi="Garamond" w:cs="Arial"/>
        </w:rPr>
        <w:t xml:space="preserve">Amendments to the constitution may be proposed by any delegate of the IGB in good standing. </w:t>
      </w:r>
    </w:p>
    <w:p w14:paraId="510BF378" w14:textId="1A4DEA47" w:rsidR="00477804" w:rsidRPr="00780B08" w:rsidRDefault="00C41E4F"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hAnsi="Garamond" w:cs="Arial"/>
        </w:rPr>
        <w:t xml:space="preserve">4. </w:t>
      </w:r>
      <w:r w:rsidR="00477804" w:rsidRPr="00780B08">
        <w:rPr>
          <w:rFonts w:ascii="Garamond" w:hAnsi="Garamond" w:cs="Arial"/>
        </w:rPr>
        <w:t>Ratification of Amendments require a 2/3 m</w:t>
      </w:r>
      <w:r w:rsidR="00F1108C">
        <w:rPr>
          <w:rFonts w:ascii="Garamond" w:hAnsi="Garamond" w:cs="Arial"/>
        </w:rPr>
        <w:t xml:space="preserve">ajority of all IGB delegates in </w:t>
      </w:r>
      <w:r w:rsidR="00477804" w:rsidRPr="00780B08">
        <w:rPr>
          <w:rFonts w:ascii="Garamond" w:hAnsi="Garamond" w:cs="Arial"/>
        </w:rPr>
        <w:t xml:space="preserve">good standing. </w:t>
      </w:r>
      <w:r w:rsidR="00477804" w:rsidRPr="00780B08">
        <w:rPr>
          <w:rFonts w:ascii="MS Mincho" w:eastAsia="MS Mincho" w:hAnsi="MS Mincho" w:cs="MS Mincho" w:hint="eastAsia"/>
        </w:rPr>
        <w:t> </w:t>
      </w:r>
    </w:p>
    <w:p w14:paraId="528822BA" w14:textId="2C8ADB45" w:rsidR="00477804" w:rsidRPr="00780B08" w:rsidRDefault="00C41E4F"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hAnsi="Garamond" w:cs="Arial"/>
        </w:rPr>
        <w:t xml:space="preserve">5. </w:t>
      </w:r>
      <w:r w:rsidR="00477804" w:rsidRPr="00780B08">
        <w:rPr>
          <w:rFonts w:ascii="Garamond" w:hAnsi="Garamond" w:cs="Arial"/>
        </w:rPr>
        <w:t xml:space="preserve">Amendments to the constitution must be </w:t>
      </w:r>
      <w:r w:rsidR="00734E31" w:rsidRPr="00780B08">
        <w:rPr>
          <w:rFonts w:ascii="Garamond" w:hAnsi="Garamond" w:cs="Arial"/>
        </w:rPr>
        <w:t>noted in the meeting minutes and must appear in an updated version of the constitution on the IGB website</w:t>
      </w:r>
      <w:r w:rsidR="001417D3" w:rsidRPr="00780B08">
        <w:rPr>
          <w:rFonts w:ascii="Garamond" w:hAnsi="Garamond" w:cs="Arial"/>
        </w:rPr>
        <w:t>,</w:t>
      </w:r>
      <w:r w:rsidR="00734E31" w:rsidRPr="00780B08">
        <w:rPr>
          <w:rFonts w:ascii="Garamond" w:hAnsi="Garamond" w:cs="Arial"/>
        </w:rPr>
        <w:t xml:space="preserve"> noting when the amendment took place.</w:t>
      </w:r>
    </w:p>
    <w:p w14:paraId="0193D2CE" w14:textId="6D2AA08F" w:rsidR="008F48D8" w:rsidRPr="00780B08" w:rsidRDefault="00C41E4F" w:rsidP="002523C7">
      <w:pPr>
        <w:widowControl w:val="0"/>
        <w:tabs>
          <w:tab w:val="left" w:pos="220"/>
          <w:tab w:val="left" w:pos="720"/>
        </w:tabs>
        <w:autoSpaceDE w:val="0"/>
        <w:autoSpaceDN w:val="0"/>
        <w:adjustRightInd w:val="0"/>
        <w:spacing w:after="266"/>
        <w:ind w:left="450"/>
        <w:contextualSpacing/>
        <w:jc w:val="both"/>
        <w:rPr>
          <w:rFonts w:ascii="Garamond" w:hAnsi="Garamond" w:cs="Arial"/>
        </w:rPr>
      </w:pPr>
      <w:r w:rsidRPr="00780B08">
        <w:rPr>
          <w:rFonts w:ascii="Garamond" w:hAnsi="Garamond" w:cs="Arial"/>
        </w:rPr>
        <w:t xml:space="preserve">6. </w:t>
      </w:r>
      <w:r w:rsidR="00477804" w:rsidRPr="00780B08">
        <w:rPr>
          <w:rFonts w:ascii="Garamond" w:hAnsi="Garamond" w:cs="Arial"/>
        </w:rPr>
        <w:t xml:space="preserve">Amendments shall take effect immediately upon their </w:t>
      </w:r>
      <w:r w:rsidR="009367B6" w:rsidRPr="00780B08">
        <w:rPr>
          <w:rFonts w:ascii="Garamond" w:hAnsi="Garamond" w:cs="Arial"/>
        </w:rPr>
        <w:t>ratification</w:t>
      </w:r>
      <w:r w:rsidRPr="00780B08">
        <w:rPr>
          <w:rFonts w:ascii="Garamond" w:hAnsi="Garamond" w:cs="Arial"/>
        </w:rPr>
        <w:t>.</w:t>
      </w:r>
    </w:p>
    <w:sectPr w:rsidR="008F48D8" w:rsidRPr="00780B08" w:rsidSect="00442601">
      <w:footerReference w:type="even" r:id="rId10"/>
      <w:footerReference w:type="default" r:id="rId11"/>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172D9" w14:textId="77777777" w:rsidR="0081373A" w:rsidRDefault="0081373A" w:rsidP="00477804">
      <w:r>
        <w:separator/>
      </w:r>
    </w:p>
  </w:endnote>
  <w:endnote w:type="continuationSeparator" w:id="0">
    <w:p w14:paraId="05818377" w14:textId="77777777" w:rsidR="0081373A" w:rsidRDefault="0081373A" w:rsidP="0047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B177" w14:textId="77777777" w:rsidR="008F48D8" w:rsidRDefault="008F48D8" w:rsidP="008F48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BD735" w14:textId="77777777" w:rsidR="008F48D8" w:rsidRDefault="008F48D8" w:rsidP="00477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3ECD" w14:textId="0DC08E7B" w:rsidR="008F48D8" w:rsidRDefault="008F48D8" w:rsidP="008F48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B44">
      <w:rPr>
        <w:rStyle w:val="PageNumber"/>
        <w:noProof/>
      </w:rPr>
      <w:t>7</w:t>
    </w:r>
    <w:r>
      <w:rPr>
        <w:rStyle w:val="PageNumber"/>
      </w:rPr>
      <w:fldChar w:fldCharType="end"/>
    </w:r>
  </w:p>
  <w:p w14:paraId="2C531431" w14:textId="77777777" w:rsidR="008F48D8" w:rsidRDefault="008F48D8" w:rsidP="004778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6E62" w14:textId="77777777" w:rsidR="0081373A" w:rsidRDefault="0081373A" w:rsidP="00477804">
      <w:r>
        <w:separator/>
      </w:r>
    </w:p>
  </w:footnote>
  <w:footnote w:type="continuationSeparator" w:id="0">
    <w:p w14:paraId="32510A31" w14:textId="77777777" w:rsidR="0081373A" w:rsidRDefault="0081373A" w:rsidP="00477804">
      <w:r>
        <w:continuationSeparator/>
      </w:r>
    </w:p>
  </w:footnote>
  <w:footnote w:id="1">
    <w:p w14:paraId="2F2A5729" w14:textId="6EB006F5" w:rsidR="00321E7B" w:rsidRPr="00B74B83" w:rsidRDefault="00321E7B">
      <w:pPr>
        <w:pStyle w:val="FootnoteText"/>
        <w:rPr>
          <w:rFonts w:ascii="Garamond" w:hAnsi="Garamond" w:cs="Arial"/>
          <w:sz w:val="20"/>
          <w:szCs w:val="20"/>
        </w:rPr>
      </w:pPr>
      <w:r w:rsidRPr="00B74B83">
        <w:rPr>
          <w:rStyle w:val="FootnoteReference"/>
          <w:rFonts w:ascii="Garamond" w:hAnsi="Garamond" w:cs="Arial"/>
          <w:sz w:val="20"/>
          <w:szCs w:val="20"/>
        </w:rPr>
        <w:footnoteRef/>
      </w:r>
      <w:r w:rsidRPr="00B74B83">
        <w:rPr>
          <w:rFonts w:ascii="Garamond" w:eastAsia="MS Mincho" w:hAnsi="Garamond" w:cs="Arial"/>
          <w:sz w:val="20"/>
          <w:szCs w:val="20"/>
        </w:rPr>
        <w:t>Administrators, herein, refer to the positions from different schools, not the individual persons themselves.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000001F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FBAE28C"/>
    <w:lvl w:ilvl="0" w:tplc="000002BD">
      <w:start w:val="1"/>
      <w:numFmt w:val="lowerLetter"/>
      <w:lvlText w:val="%1."/>
      <w:lvlJc w:val="left"/>
      <w:pPr>
        <w:ind w:left="720" w:hanging="360"/>
      </w:pPr>
    </w:lvl>
    <w:lvl w:ilvl="1" w:tplc="DA707A94">
      <w:start w:val="1"/>
      <w:numFmt w:val="lowerRoman"/>
      <w:lvlText w:val="%2."/>
      <w:lvlJc w:val="left"/>
      <w:pPr>
        <w:ind w:left="1440" w:hanging="360"/>
      </w:pPr>
      <w:rPr>
        <w:rFonts w:ascii="Arial" w:eastAsiaTheme="minorHAnsi"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3"/>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2"/>
      <w:numFmt w:val="lowerLetter"/>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6F87AFF"/>
    <w:multiLevelType w:val="hybridMultilevel"/>
    <w:tmpl w:val="DDBC177E"/>
    <w:lvl w:ilvl="0" w:tplc="6B82FD3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19092602"/>
    <w:multiLevelType w:val="hybridMultilevel"/>
    <w:tmpl w:val="F7D66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455FA"/>
    <w:multiLevelType w:val="hybridMultilevel"/>
    <w:tmpl w:val="83F81F90"/>
    <w:lvl w:ilvl="0" w:tplc="3058154C">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2271CD"/>
    <w:multiLevelType w:val="hybridMultilevel"/>
    <w:tmpl w:val="1966BA84"/>
    <w:lvl w:ilvl="0" w:tplc="2BCE0C7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7D237705"/>
    <w:multiLevelType w:val="hybridMultilevel"/>
    <w:tmpl w:val="6A84DECC"/>
    <w:lvl w:ilvl="0" w:tplc="000002BD">
      <w:start w:val="1"/>
      <w:numFmt w:val="lowerLetter"/>
      <w:lvlText w:val="%1."/>
      <w:lvlJc w:val="left"/>
      <w:pPr>
        <w:ind w:left="720" w:hanging="360"/>
      </w:pPr>
    </w:lvl>
    <w:lvl w:ilvl="1" w:tplc="E6EA2B98">
      <w:start w:val="1"/>
      <w:numFmt w:val="decimal"/>
      <w:lvlText w:val="%2."/>
      <w:lvlJc w:val="left"/>
      <w:pPr>
        <w:ind w:left="1440" w:hanging="360"/>
      </w:pPr>
      <w:rPr>
        <w:rFonts w:ascii="Arial" w:eastAsiaTheme="minorHAnsi"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4"/>
  </w:num>
  <w:num w:numId="25">
    <w:abstractNumId w:val="25"/>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04"/>
    <w:rsid w:val="00012D24"/>
    <w:rsid w:val="00024B6F"/>
    <w:rsid w:val="00034ED5"/>
    <w:rsid w:val="000450D9"/>
    <w:rsid w:val="00047D11"/>
    <w:rsid w:val="00066B44"/>
    <w:rsid w:val="0008000A"/>
    <w:rsid w:val="00081F04"/>
    <w:rsid w:val="0009332A"/>
    <w:rsid w:val="000A48B4"/>
    <w:rsid w:val="000C7EBE"/>
    <w:rsid w:val="000E14AF"/>
    <w:rsid w:val="000F33F1"/>
    <w:rsid w:val="001062F5"/>
    <w:rsid w:val="001256F7"/>
    <w:rsid w:val="001417D3"/>
    <w:rsid w:val="0016024B"/>
    <w:rsid w:val="0017384B"/>
    <w:rsid w:val="001A0154"/>
    <w:rsid w:val="001A4DDB"/>
    <w:rsid w:val="001F53AC"/>
    <w:rsid w:val="001F555C"/>
    <w:rsid w:val="00206546"/>
    <w:rsid w:val="002523C7"/>
    <w:rsid w:val="00286043"/>
    <w:rsid w:val="00286CEE"/>
    <w:rsid w:val="002A4406"/>
    <w:rsid w:val="002A6C7F"/>
    <w:rsid w:val="002B565F"/>
    <w:rsid w:val="002D4103"/>
    <w:rsid w:val="00312F79"/>
    <w:rsid w:val="00321E7B"/>
    <w:rsid w:val="0032298C"/>
    <w:rsid w:val="00330F47"/>
    <w:rsid w:val="00345BD9"/>
    <w:rsid w:val="00350CFD"/>
    <w:rsid w:val="003519A1"/>
    <w:rsid w:val="00353946"/>
    <w:rsid w:val="00374CE6"/>
    <w:rsid w:val="003B357F"/>
    <w:rsid w:val="003D72D8"/>
    <w:rsid w:val="003F24C6"/>
    <w:rsid w:val="00402B77"/>
    <w:rsid w:val="00405A7E"/>
    <w:rsid w:val="00406C64"/>
    <w:rsid w:val="00435B93"/>
    <w:rsid w:val="00442601"/>
    <w:rsid w:val="00452B74"/>
    <w:rsid w:val="00473F00"/>
    <w:rsid w:val="00477804"/>
    <w:rsid w:val="004A2D6A"/>
    <w:rsid w:val="004D22C9"/>
    <w:rsid w:val="004E79F9"/>
    <w:rsid w:val="00512ACB"/>
    <w:rsid w:val="00571889"/>
    <w:rsid w:val="00571F48"/>
    <w:rsid w:val="00593A32"/>
    <w:rsid w:val="005C1C81"/>
    <w:rsid w:val="005D1A4F"/>
    <w:rsid w:val="005E53D1"/>
    <w:rsid w:val="005F34E6"/>
    <w:rsid w:val="0061768E"/>
    <w:rsid w:val="006229AF"/>
    <w:rsid w:val="00646E83"/>
    <w:rsid w:val="00696513"/>
    <w:rsid w:val="006B4621"/>
    <w:rsid w:val="006C02E9"/>
    <w:rsid w:val="006D107C"/>
    <w:rsid w:val="00707B92"/>
    <w:rsid w:val="007139C5"/>
    <w:rsid w:val="00734E31"/>
    <w:rsid w:val="00760449"/>
    <w:rsid w:val="00776796"/>
    <w:rsid w:val="00780B08"/>
    <w:rsid w:val="00783155"/>
    <w:rsid w:val="00786297"/>
    <w:rsid w:val="00787269"/>
    <w:rsid w:val="007A4A9C"/>
    <w:rsid w:val="007B4324"/>
    <w:rsid w:val="007C6DDE"/>
    <w:rsid w:val="007D0D9A"/>
    <w:rsid w:val="007D1145"/>
    <w:rsid w:val="007E2B35"/>
    <w:rsid w:val="007E770B"/>
    <w:rsid w:val="0081373A"/>
    <w:rsid w:val="0085244A"/>
    <w:rsid w:val="0086746B"/>
    <w:rsid w:val="00896312"/>
    <w:rsid w:val="008C0D4B"/>
    <w:rsid w:val="008F48D8"/>
    <w:rsid w:val="0091382C"/>
    <w:rsid w:val="009367B6"/>
    <w:rsid w:val="009441BF"/>
    <w:rsid w:val="00946221"/>
    <w:rsid w:val="00953251"/>
    <w:rsid w:val="00955859"/>
    <w:rsid w:val="00971128"/>
    <w:rsid w:val="00997B82"/>
    <w:rsid w:val="009A43F0"/>
    <w:rsid w:val="009C0528"/>
    <w:rsid w:val="009C193A"/>
    <w:rsid w:val="009D1A31"/>
    <w:rsid w:val="009D203E"/>
    <w:rsid w:val="00A00896"/>
    <w:rsid w:val="00A00A76"/>
    <w:rsid w:val="00A01AF6"/>
    <w:rsid w:val="00A37791"/>
    <w:rsid w:val="00A533E1"/>
    <w:rsid w:val="00A55BAC"/>
    <w:rsid w:val="00A640DE"/>
    <w:rsid w:val="00A65647"/>
    <w:rsid w:val="00A8393E"/>
    <w:rsid w:val="00A95100"/>
    <w:rsid w:val="00AD1776"/>
    <w:rsid w:val="00AD183B"/>
    <w:rsid w:val="00AD6709"/>
    <w:rsid w:val="00B40A65"/>
    <w:rsid w:val="00B45B17"/>
    <w:rsid w:val="00B544E0"/>
    <w:rsid w:val="00B67556"/>
    <w:rsid w:val="00B74B83"/>
    <w:rsid w:val="00BB21D2"/>
    <w:rsid w:val="00C02398"/>
    <w:rsid w:val="00C06A15"/>
    <w:rsid w:val="00C13825"/>
    <w:rsid w:val="00C13B7E"/>
    <w:rsid w:val="00C41E4F"/>
    <w:rsid w:val="00C45EE0"/>
    <w:rsid w:val="00C57E30"/>
    <w:rsid w:val="00C61D9C"/>
    <w:rsid w:val="00C72676"/>
    <w:rsid w:val="00C86A5D"/>
    <w:rsid w:val="00C9136A"/>
    <w:rsid w:val="00CA1DB7"/>
    <w:rsid w:val="00CC2E88"/>
    <w:rsid w:val="00D27FA7"/>
    <w:rsid w:val="00D97ABF"/>
    <w:rsid w:val="00E0222C"/>
    <w:rsid w:val="00E06626"/>
    <w:rsid w:val="00E20229"/>
    <w:rsid w:val="00E37799"/>
    <w:rsid w:val="00E55791"/>
    <w:rsid w:val="00E64B35"/>
    <w:rsid w:val="00E84114"/>
    <w:rsid w:val="00EA255A"/>
    <w:rsid w:val="00EA77E3"/>
    <w:rsid w:val="00ED109B"/>
    <w:rsid w:val="00ED1207"/>
    <w:rsid w:val="00EE2266"/>
    <w:rsid w:val="00EE6393"/>
    <w:rsid w:val="00EF1FFF"/>
    <w:rsid w:val="00EF486B"/>
    <w:rsid w:val="00EF712A"/>
    <w:rsid w:val="00F1108C"/>
    <w:rsid w:val="00F13593"/>
    <w:rsid w:val="00F2091F"/>
    <w:rsid w:val="00F41499"/>
    <w:rsid w:val="00F42A91"/>
    <w:rsid w:val="00F63973"/>
    <w:rsid w:val="00F63FAC"/>
    <w:rsid w:val="00FA22BB"/>
    <w:rsid w:val="00FB4A1F"/>
    <w:rsid w:val="00FD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B7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7804"/>
    <w:pPr>
      <w:tabs>
        <w:tab w:val="center" w:pos="4680"/>
        <w:tab w:val="right" w:pos="9360"/>
      </w:tabs>
    </w:pPr>
  </w:style>
  <w:style w:type="character" w:customStyle="1" w:styleId="FooterChar">
    <w:name w:val="Footer Char"/>
    <w:basedOn w:val="DefaultParagraphFont"/>
    <w:link w:val="Footer"/>
    <w:uiPriority w:val="99"/>
    <w:rsid w:val="00477804"/>
  </w:style>
  <w:style w:type="character" w:styleId="PageNumber">
    <w:name w:val="page number"/>
    <w:basedOn w:val="DefaultParagraphFont"/>
    <w:uiPriority w:val="99"/>
    <w:semiHidden/>
    <w:unhideWhenUsed/>
    <w:rsid w:val="00477804"/>
  </w:style>
  <w:style w:type="paragraph" w:styleId="ListParagraph">
    <w:name w:val="List Paragraph"/>
    <w:basedOn w:val="Normal"/>
    <w:uiPriority w:val="34"/>
    <w:qFormat/>
    <w:rsid w:val="00A00A76"/>
    <w:pPr>
      <w:ind w:left="720"/>
      <w:contextualSpacing/>
    </w:pPr>
  </w:style>
  <w:style w:type="paragraph" w:styleId="BalloonText">
    <w:name w:val="Balloon Text"/>
    <w:basedOn w:val="Normal"/>
    <w:link w:val="BalloonTextChar"/>
    <w:uiPriority w:val="99"/>
    <w:semiHidden/>
    <w:unhideWhenUsed/>
    <w:rsid w:val="002B56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6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000A"/>
    <w:rPr>
      <w:sz w:val="18"/>
      <w:szCs w:val="18"/>
    </w:rPr>
  </w:style>
  <w:style w:type="paragraph" w:styleId="CommentText">
    <w:name w:val="annotation text"/>
    <w:basedOn w:val="Normal"/>
    <w:link w:val="CommentTextChar"/>
    <w:uiPriority w:val="99"/>
    <w:semiHidden/>
    <w:unhideWhenUsed/>
    <w:rsid w:val="0008000A"/>
  </w:style>
  <w:style w:type="character" w:customStyle="1" w:styleId="CommentTextChar">
    <w:name w:val="Comment Text Char"/>
    <w:basedOn w:val="DefaultParagraphFont"/>
    <w:link w:val="CommentText"/>
    <w:uiPriority w:val="99"/>
    <w:semiHidden/>
    <w:rsid w:val="0008000A"/>
  </w:style>
  <w:style w:type="paragraph" w:styleId="CommentSubject">
    <w:name w:val="annotation subject"/>
    <w:basedOn w:val="CommentText"/>
    <w:next w:val="CommentText"/>
    <w:link w:val="CommentSubjectChar"/>
    <w:uiPriority w:val="99"/>
    <w:semiHidden/>
    <w:unhideWhenUsed/>
    <w:rsid w:val="0008000A"/>
    <w:rPr>
      <w:b/>
      <w:bCs/>
      <w:sz w:val="20"/>
      <w:szCs w:val="20"/>
    </w:rPr>
  </w:style>
  <w:style w:type="character" w:customStyle="1" w:styleId="CommentSubjectChar">
    <w:name w:val="Comment Subject Char"/>
    <w:basedOn w:val="CommentTextChar"/>
    <w:link w:val="CommentSubject"/>
    <w:uiPriority w:val="99"/>
    <w:semiHidden/>
    <w:rsid w:val="0008000A"/>
    <w:rPr>
      <w:b/>
      <w:bCs/>
      <w:sz w:val="20"/>
      <w:szCs w:val="20"/>
    </w:rPr>
  </w:style>
  <w:style w:type="paragraph" w:styleId="FootnoteText">
    <w:name w:val="footnote text"/>
    <w:basedOn w:val="Normal"/>
    <w:link w:val="FootnoteTextChar"/>
    <w:uiPriority w:val="99"/>
    <w:unhideWhenUsed/>
    <w:rsid w:val="00321E7B"/>
  </w:style>
  <w:style w:type="character" w:customStyle="1" w:styleId="FootnoteTextChar">
    <w:name w:val="Footnote Text Char"/>
    <w:basedOn w:val="DefaultParagraphFont"/>
    <w:link w:val="FootnoteText"/>
    <w:uiPriority w:val="99"/>
    <w:rsid w:val="00321E7B"/>
  </w:style>
  <w:style w:type="character" w:styleId="FootnoteReference">
    <w:name w:val="footnote reference"/>
    <w:basedOn w:val="DefaultParagraphFont"/>
    <w:uiPriority w:val="99"/>
    <w:unhideWhenUsed/>
    <w:rsid w:val="00321E7B"/>
    <w:rPr>
      <w:vertAlign w:val="superscript"/>
    </w:rPr>
  </w:style>
  <w:style w:type="paragraph" w:styleId="Revision">
    <w:name w:val="Revision"/>
    <w:hidden/>
    <w:uiPriority w:val="99"/>
    <w:semiHidden/>
    <w:rsid w:val="00A55BAC"/>
  </w:style>
  <w:style w:type="paragraph" w:styleId="NoSpacing">
    <w:name w:val="No Spacing"/>
    <w:uiPriority w:val="1"/>
    <w:qFormat/>
    <w:rsid w:val="003F24C6"/>
  </w:style>
  <w:style w:type="paragraph" w:styleId="Header">
    <w:name w:val="header"/>
    <w:basedOn w:val="Normal"/>
    <w:link w:val="HeaderChar"/>
    <w:uiPriority w:val="99"/>
    <w:unhideWhenUsed/>
    <w:rsid w:val="00B74B83"/>
    <w:pPr>
      <w:tabs>
        <w:tab w:val="center" w:pos="4680"/>
        <w:tab w:val="right" w:pos="9360"/>
      </w:tabs>
    </w:pPr>
  </w:style>
  <w:style w:type="character" w:customStyle="1" w:styleId="HeaderChar">
    <w:name w:val="Header Char"/>
    <w:basedOn w:val="DefaultParagraphFont"/>
    <w:link w:val="Header"/>
    <w:uiPriority w:val="99"/>
    <w:rsid w:val="00B74B83"/>
  </w:style>
  <w:style w:type="character" w:styleId="Hyperlink">
    <w:name w:val="Hyperlink"/>
    <w:basedOn w:val="DefaultParagraphFont"/>
    <w:uiPriority w:val="99"/>
    <w:unhideWhenUsed/>
    <w:rsid w:val="00C61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576">
      <w:bodyDiv w:val="1"/>
      <w:marLeft w:val="0"/>
      <w:marRight w:val="0"/>
      <w:marTop w:val="0"/>
      <w:marBottom w:val="0"/>
      <w:divBdr>
        <w:top w:val="none" w:sz="0" w:space="0" w:color="auto"/>
        <w:left w:val="none" w:sz="0" w:space="0" w:color="auto"/>
        <w:bottom w:val="none" w:sz="0" w:space="0" w:color="auto"/>
        <w:right w:val="none" w:sz="0" w:space="0" w:color="auto"/>
      </w:divBdr>
    </w:div>
    <w:div w:id="966354776">
      <w:bodyDiv w:val="1"/>
      <w:marLeft w:val="0"/>
      <w:marRight w:val="0"/>
      <w:marTop w:val="0"/>
      <w:marBottom w:val="0"/>
      <w:divBdr>
        <w:top w:val="none" w:sz="0" w:space="0" w:color="auto"/>
        <w:left w:val="none" w:sz="0" w:space="0" w:color="auto"/>
        <w:bottom w:val="none" w:sz="0" w:space="0" w:color="auto"/>
        <w:right w:val="none" w:sz="0" w:space="0" w:color="auto"/>
      </w:divBdr>
    </w:div>
    <w:div w:id="981545880">
      <w:bodyDiv w:val="1"/>
      <w:marLeft w:val="0"/>
      <w:marRight w:val="0"/>
      <w:marTop w:val="0"/>
      <w:marBottom w:val="0"/>
      <w:divBdr>
        <w:top w:val="none" w:sz="0" w:space="0" w:color="auto"/>
        <w:left w:val="none" w:sz="0" w:space="0" w:color="auto"/>
        <w:bottom w:val="none" w:sz="0" w:space="0" w:color="auto"/>
        <w:right w:val="none" w:sz="0" w:space="0" w:color="auto"/>
      </w:divBdr>
    </w:div>
    <w:div w:id="990254718">
      <w:bodyDiv w:val="1"/>
      <w:marLeft w:val="0"/>
      <w:marRight w:val="0"/>
      <w:marTop w:val="0"/>
      <w:marBottom w:val="0"/>
      <w:divBdr>
        <w:top w:val="none" w:sz="0" w:space="0" w:color="auto"/>
        <w:left w:val="none" w:sz="0" w:space="0" w:color="auto"/>
        <w:bottom w:val="none" w:sz="0" w:space="0" w:color="auto"/>
        <w:right w:val="none" w:sz="0" w:space="0" w:color="auto"/>
      </w:divBdr>
    </w:div>
    <w:div w:id="1070269214">
      <w:bodyDiv w:val="1"/>
      <w:marLeft w:val="0"/>
      <w:marRight w:val="0"/>
      <w:marTop w:val="0"/>
      <w:marBottom w:val="0"/>
      <w:divBdr>
        <w:top w:val="none" w:sz="0" w:space="0" w:color="auto"/>
        <w:left w:val="none" w:sz="0" w:space="0" w:color="auto"/>
        <w:bottom w:val="none" w:sz="0" w:space="0" w:color="auto"/>
        <w:right w:val="none" w:sz="0" w:space="0" w:color="auto"/>
      </w:divBdr>
    </w:div>
    <w:div w:id="2066830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columbia.edu/information/Application_MediaCredential_MediaOutlet_ExtendedDeadlin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ate.columbia.edu/information/Application_MediaCredential_Freelance_ExtendedDead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845F-71B6-487F-AB34-61163463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Rappaport</dc:creator>
  <cp:lastModifiedBy>Andrew Hsu</cp:lastModifiedBy>
  <cp:revision>7</cp:revision>
  <dcterms:created xsi:type="dcterms:W3CDTF">2017-09-10T22:18:00Z</dcterms:created>
  <dcterms:modified xsi:type="dcterms:W3CDTF">2017-10-04T06:40:00Z</dcterms:modified>
</cp:coreProperties>
</file>